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349CFD" w14:textId="77777777" w:rsidR="002B25B5" w:rsidRDefault="002B25B5" w:rsidP="002B25B5">
      <w:pPr>
        <w:ind w:left="993"/>
        <w:jc w:val="both"/>
        <w:rPr>
          <w:rFonts w:ascii="Arial" w:hAnsi="Arial" w:cs="Arial"/>
          <w:bCs/>
          <w:sz w:val="24"/>
          <w:szCs w:val="24"/>
        </w:rPr>
      </w:pPr>
    </w:p>
    <w:p w14:paraId="3C776DE0" w14:textId="77777777" w:rsidR="002B25B5" w:rsidRPr="002B25B5" w:rsidRDefault="002B25B5" w:rsidP="002B25B5">
      <w:pPr>
        <w:ind w:left="993"/>
        <w:jc w:val="both"/>
        <w:rPr>
          <w:rFonts w:ascii="Arial" w:hAnsi="Arial" w:cs="Arial"/>
          <w:bCs/>
          <w:sz w:val="24"/>
          <w:szCs w:val="24"/>
        </w:rPr>
      </w:pPr>
      <w:r w:rsidRPr="002B25B5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14:paraId="4CBF0DA8" w14:textId="77777777" w:rsidR="002B25B5" w:rsidRPr="002B25B5" w:rsidRDefault="002B25B5" w:rsidP="002B25B5">
      <w:pPr>
        <w:jc w:val="both"/>
        <w:rPr>
          <w:rFonts w:ascii="Arial" w:hAnsi="Arial" w:cs="Arial"/>
          <w:bCs/>
          <w:sz w:val="24"/>
          <w:szCs w:val="24"/>
        </w:rPr>
      </w:pPr>
      <w:r w:rsidRPr="002B25B5">
        <w:rPr>
          <w:rFonts w:ascii="Arial" w:hAnsi="Arial" w:cs="Arial"/>
          <w:bCs/>
          <w:sz w:val="24"/>
          <w:szCs w:val="24"/>
        </w:rPr>
        <w:t xml:space="preserve">  </w:t>
      </w:r>
      <w:r>
        <w:rPr>
          <w:rFonts w:ascii="Arial" w:hAnsi="Arial" w:cs="Arial"/>
          <w:bCs/>
          <w:sz w:val="24"/>
          <w:szCs w:val="24"/>
        </w:rPr>
        <w:t xml:space="preserve">      </w:t>
      </w:r>
      <w:r w:rsidRPr="002B25B5">
        <w:rPr>
          <w:rFonts w:ascii="Arial" w:hAnsi="Arial" w:cs="Arial"/>
          <w:bCs/>
          <w:sz w:val="24"/>
          <w:szCs w:val="24"/>
        </w:rPr>
        <w:t xml:space="preserve">IV SEMESTER   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         </w:t>
      </w:r>
      <w:r w:rsidRPr="002B25B5">
        <w:rPr>
          <w:rFonts w:ascii="Arial" w:hAnsi="Arial" w:cs="Arial"/>
          <w:b/>
          <w:sz w:val="24"/>
          <w:szCs w:val="24"/>
        </w:rPr>
        <w:t xml:space="preserve">   </w:t>
      </w:r>
      <w:r>
        <w:rPr>
          <w:rFonts w:ascii="Arial" w:hAnsi="Arial" w:cs="Arial"/>
          <w:b/>
          <w:sz w:val="24"/>
          <w:szCs w:val="24"/>
        </w:rPr>
        <w:t xml:space="preserve">       </w:t>
      </w:r>
      <w:r w:rsidRPr="002B25B5">
        <w:rPr>
          <w:rFonts w:ascii="Arial" w:eastAsia="Bookman Old Style" w:hAnsi="Arial" w:cs="Arial"/>
          <w:b/>
          <w:sz w:val="24"/>
          <w:szCs w:val="24"/>
        </w:rPr>
        <w:t>ECONOMICS</w:t>
      </w:r>
      <w:r w:rsidRPr="002B25B5">
        <w:rPr>
          <w:rFonts w:ascii="Arial" w:hAnsi="Arial" w:cs="Arial"/>
          <w:b/>
          <w:spacing w:val="-4"/>
          <w:sz w:val="24"/>
          <w:szCs w:val="24"/>
        </w:rPr>
        <w:tab/>
      </w:r>
      <w:r w:rsidRPr="002B25B5">
        <w:rPr>
          <w:rFonts w:ascii="Arial" w:hAnsi="Arial" w:cs="Arial"/>
          <w:b/>
          <w:spacing w:val="-4"/>
          <w:sz w:val="24"/>
          <w:szCs w:val="24"/>
        </w:rPr>
        <w:tab/>
      </w:r>
      <w:r w:rsidR="003D62EB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2B25B5">
        <w:rPr>
          <w:rFonts w:ascii="Arial" w:hAnsi="Arial" w:cs="Arial"/>
          <w:b/>
          <w:spacing w:val="-4"/>
          <w:sz w:val="24"/>
          <w:szCs w:val="24"/>
        </w:rPr>
        <w:t xml:space="preserve">       </w:t>
      </w:r>
      <w:r w:rsidRPr="002B25B5">
        <w:rPr>
          <w:rFonts w:ascii="Arial" w:hAnsi="Arial" w:cs="Arial"/>
          <w:bCs/>
          <w:sz w:val="24"/>
          <w:szCs w:val="24"/>
        </w:rPr>
        <w:t>TIME: 4HRS/WEEK</w:t>
      </w:r>
    </w:p>
    <w:p w14:paraId="587BB35B" w14:textId="77777777" w:rsidR="002B25B5" w:rsidRPr="002B25B5" w:rsidRDefault="002B25B5" w:rsidP="002B25B5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</w:t>
      </w:r>
      <w:r w:rsidRPr="002B25B5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EC-Mi1-4701(4)</w:t>
      </w:r>
      <w:r w:rsidRPr="002B25B5">
        <w:rPr>
          <w:rFonts w:ascii="Arial" w:hAnsi="Arial" w:cs="Arial"/>
          <w:b/>
          <w:sz w:val="24"/>
          <w:szCs w:val="24"/>
        </w:rPr>
        <w:t xml:space="preserve">               </w:t>
      </w:r>
      <w:r>
        <w:rPr>
          <w:rFonts w:ascii="Arial" w:hAnsi="Arial" w:cs="Arial"/>
          <w:b/>
          <w:sz w:val="24"/>
          <w:szCs w:val="24"/>
        </w:rPr>
        <w:t xml:space="preserve">         </w:t>
      </w:r>
      <w:r w:rsidRPr="002B25B5">
        <w:rPr>
          <w:rFonts w:ascii="Arial" w:hAnsi="Arial" w:cs="Arial"/>
          <w:b/>
          <w:sz w:val="24"/>
          <w:szCs w:val="24"/>
        </w:rPr>
        <w:t xml:space="preserve">  INDIA AND A.P </w:t>
      </w:r>
      <w:r w:rsidRPr="002B25B5">
        <w:rPr>
          <w:rFonts w:ascii="Arial" w:hAnsi="Arial" w:cs="Arial"/>
          <w:b/>
          <w:spacing w:val="-2"/>
          <w:sz w:val="24"/>
          <w:szCs w:val="24"/>
        </w:rPr>
        <w:t>ECONOMY</w:t>
      </w:r>
      <w:r w:rsidRPr="002B25B5">
        <w:rPr>
          <w:rFonts w:ascii="Arial" w:eastAsia="Arial" w:hAnsi="Arial" w:cs="Arial"/>
          <w:b/>
          <w:sz w:val="24"/>
          <w:szCs w:val="24"/>
        </w:rPr>
        <w:tab/>
        <w:t xml:space="preserve">          </w:t>
      </w:r>
      <w:r w:rsidR="003D62EB">
        <w:rPr>
          <w:rFonts w:ascii="Arial" w:eastAsia="Arial" w:hAnsi="Arial" w:cs="Arial"/>
          <w:b/>
          <w:sz w:val="24"/>
          <w:szCs w:val="24"/>
        </w:rPr>
        <w:t xml:space="preserve"> </w:t>
      </w:r>
      <w:r w:rsidRPr="002B25B5">
        <w:rPr>
          <w:rFonts w:ascii="Arial" w:eastAsia="Arial" w:hAnsi="Arial" w:cs="Arial"/>
          <w:b/>
          <w:sz w:val="24"/>
          <w:szCs w:val="24"/>
        </w:rPr>
        <w:t xml:space="preserve">  </w:t>
      </w:r>
      <w:r w:rsidRPr="002B25B5">
        <w:rPr>
          <w:rFonts w:ascii="Arial" w:hAnsi="Arial" w:cs="Arial"/>
          <w:sz w:val="24"/>
          <w:szCs w:val="24"/>
        </w:rPr>
        <w:t>MARKS: 100</w:t>
      </w:r>
    </w:p>
    <w:p w14:paraId="1C9C9549" w14:textId="77777777" w:rsidR="002B25B5" w:rsidRPr="002B25B5" w:rsidRDefault="002B25B5" w:rsidP="002B25B5">
      <w:pPr>
        <w:spacing w:line="20" w:lineRule="atLeas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</w:t>
      </w:r>
      <w:proofErr w:type="spellStart"/>
      <w:r w:rsidRPr="002B25B5">
        <w:rPr>
          <w:rFonts w:ascii="Arial" w:hAnsi="Arial" w:cs="Arial"/>
          <w:bCs/>
          <w:sz w:val="24"/>
          <w:szCs w:val="24"/>
        </w:rPr>
        <w:t>w.e.f</w:t>
      </w:r>
      <w:proofErr w:type="spellEnd"/>
      <w:r w:rsidRPr="002B25B5">
        <w:rPr>
          <w:rFonts w:ascii="Arial" w:hAnsi="Arial" w:cs="Arial"/>
          <w:bCs/>
          <w:sz w:val="24"/>
          <w:szCs w:val="24"/>
        </w:rPr>
        <w:t xml:space="preserve"> </w:t>
      </w:r>
      <w:r w:rsidR="00813D51">
        <w:rPr>
          <w:rFonts w:ascii="Arial" w:hAnsi="Arial" w:cs="Arial"/>
          <w:bCs/>
          <w:sz w:val="24"/>
          <w:szCs w:val="24"/>
        </w:rPr>
        <w:t xml:space="preserve">  </w:t>
      </w:r>
      <w:r w:rsidRPr="002B25B5">
        <w:rPr>
          <w:rFonts w:ascii="Arial" w:hAnsi="Arial" w:cs="Arial"/>
          <w:bCs/>
          <w:sz w:val="24"/>
          <w:szCs w:val="24"/>
        </w:rPr>
        <w:t xml:space="preserve">2024-2025 (23AK </w:t>
      </w:r>
      <w:proofErr w:type="gramStart"/>
      <w:r w:rsidRPr="002B25B5">
        <w:rPr>
          <w:rFonts w:ascii="Arial" w:hAnsi="Arial" w:cs="Arial"/>
          <w:bCs/>
          <w:sz w:val="24"/>
          <w:szCs w:val="24"/>
        </w:rPr>
        <w:t>Batch</w:t>
      </w:r>
      <w:r w:rsidRPr="002B25B5">
        <w:rPr>
          <w:rFonts w:ascii="Arial" w:hAnsi="Arial" w:cs="Arial"/>
          <w:sz w:val="24"/>
          <w:szCs w:val="24"/>
        </w:rPr>
        <w:t xml:space="preserve">)   </w:t>
      </w:r>
      <w:proofErr w:type="gramEnd"/>
      <w:r w:rsidRPr="002B25B5">
        <w:rPr>
          <w:rFonts w:ascii="Arial" w:hAnsi="Arial" w:cs="Arial"/>
          <w:sz w:val="24"/>
          <w:szCs w:val="24"/>
        </w:rPr>
        <w:t xml:space="preserve">                </w:t>
      </w:r>
      <w:r w:rsidRPr="002B25B5">
        <w:rPr>
          <w:rFonts w:ascii="Arial" w:hAnsi="Arial" w:cs="Arial"/>
          <w:b/>
          <w:bCs/>
          <w:sz w:val="24"/>
          <w:szCs w:val="24"/>
        </w:rPr>
        <w:t>SYLLABUS</w:t>
      </w:r>
    </w:p>
    <w:p w14:paraId="3E17C239" w14:textId="77777777" w:rsidR="002B25B5" w:rsidRPr="002B25B5" w:rsidRDefault="002B25B5" w:rsidP="002F6F0C">
      <w:pPr>
        <w:spacing w:line="20" w:lineRule="atLeast"/>
        <w:jc w:val="center"/>
        <w:rPr>
          <w:rFonts w:ascii="Arial" w:hAnsi="Arial" w:cs="Arial"/>
          <w:bCs/>
          <w:sz w:val="24"/>
          <w:szCs w:val="24"/>
        </w:rPr>
      </w:pPr>
    </w:p>
    <w:p w14:paraId="3082E118" w14:textId="77777777" w:rsidR="002F6F0C" w:rsidRPr="002B25B5" w:rsidRDefault="002F6F0C" w:rsidP="003D62EB">
      <w:pPr>
        <w:pStyle w:val="BodyText"/>
        <w:spacing w:before="170"/>
        <w:ind w:left="0" w:firstLine="0"/>
        <w:jc w:val="both"/>
        <w:rPr>
          <w:rFonts w:ascii="Arial" w:hAnsi="Arial" w:cs="Arial"/>
          <w:b/>
        </w:rPr>
      </w:pPr>
    </w:p>
    <w:p w14:paraId="28022E23" w14:textId="77777777" w:rsidR="002F6F0C" w:rsidRPr="002B25B5" w:rsidRDefault="002B25B5" w:rsidP="003D62EB">
      <w:pPr>
        <w:pStyle w:val="BodyText"/>
        <w:spacing w:line="276" w:lineRule="auto"/>
        <w:ind w:left="1134" w:hanging="75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</w:t>
      </w:r>
      <w:r w:rsidR="002F6F0C" w:rsidRPr="002B25B5">
        <w:rPr>
          <w:rFonts w:ascii="Arial" w:hAnsi="Arial" w:cs="Arial"/>
          <w:b/>
        </w:rPr>
        <w:t xml:space="preserve">Course Objective: </w:t>
      </w:r>
      <w:r w:rsidR="002F6F0C" w:rsidRPr="002B25B5">
        <w:rPr>
          <w:rFonts w:ascii="Arial" w:hAnsi="Arial" w:cs="Arial"/>
        </w:rPr>
        <w:t>This course is to provide basic understanding about functioning of</w:t>
      </w:r>
      <w:r w:rsidRPr="002B25B5">
        <w:rPr>
          <w:rFonts w:ascii="Arial" w:hAnsi="Arial" w:cs="Arial"/>
        </w:rPr>
        <w:t xml:space="preserve"> </w:t>
      </w:r>
      <w:r w:rsidR="002F6F0C" w:rsidRPr="002B25B5">
        <w:rPr>
          <w:rFonts w:ascii="Arial" w:hAnsi="Arial" w:cs="Arial"/>
        </w:rPr>
        <w:t>various</w:t>
      </w:r>
      <w:r w:rsidRPr="002B25B5">
        <w:rPr>
          <w:rFonts w:ascii="Arial" w:hAnsi="Arial" w:cs="Arial"/>
        </w:rPr>
        <w:t xml:space="preserve"> </w:t>
      </w:r>
      <w:r w:rsidR="002F6F0C" w:rsidRPr="002B25B5">
        <w:rPr>
          <w:rFonts w:ascii="Arial" w:hAnsi="Arial" w:cs="Arial"/>
        </w:rPr>
        <w:t xml:space="preserve">aspects in Indian economy and </w:t>
      </w:r>
      <w:proofErr w:type="spellStart"/>
      <w:r w:rsidR="002F6F0C" w:rsidRPr="002B25B5">
        <w:rPr>
          <w:rFonts w:ascii="Arial" w:hAnsi="Arial" w:cs="Arial"/>
        </w:rPr>
        <w:t>analyse</w:t>
      </w:r>
      <w:proofErr w:type="spellEnd"/>
      <w:r w:rsidR="002F6F0C" w:rsidRPr="002B25B5">
        <w:rPr>
          <w:rFonts w:ascii="Arial" w:hAnsi="Arial" w:cs="Arial"/>
        </w:rPr>
        <w:t xml:space="preserve"> various issues and problems and suggest measures.</w:t>
      </w:r>
    </w:p>
    <w:p w14:paraId="76B0B513" w14:textId="77777777" w:rsidR="002F6F0C" w:rsidRPr="002B25B5" w:rsidRDefault="002B25B5" w:rsidP="003D62EB">
      <w:pPr>
        <w:pStyle w:val="Heading2"/>
        <w:spacing w:before="2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3B22F0" w:rsidRPr="002B25B5">
        <w:rPr>
          <w:rFonts w:ascii="Arial" w:hAnsi="Arial" w:cs="Arial"/>
        </w:rPr>
        <w:t>Course</w:t>
      </w:r>
      <w:r>
        <w:rPr>
          <w:rFonts w:ascii="Arial" w:hAnsi="Arial" w:cs="Arial"/>
        </w:rPr>
        <w:t xml:space="preserve"> </w:t>
      </w:r>
      <w:r w:rsidR="003B22F0" w:rsidRPr="002B25B5">
        <w:rPr>
          <w:rFonts w:ascii="Arial" w:hAnsi="Arial" w:cs="Arial"/>
        </w:rPr>
        <w:t>Outcomes</w:t>
      </w:r>
      <w:r w:rsidR="002F6F0C" w:rsidRPr="002B25B5">
        <w:rPr>
          <w:rFonts w:ascii="Arial" w:hAnsi="Arial" w:cs="Arial"/>
          <w:spacing w:val="-2"/>
        </w:rPr>
        <w:t>:</w:t>
      </w:r>
    </w:p>
    <w:p w14:paraId="741F9B3A" w14:textId="77777777" w:rsidR="002F6F0C" w:rsidRPr="002B25B5" w:rsidRDefault="002B25B5" w:rsidP="003D62EB">
      <w:pPr>
        <w:pStyle w:val="BodyText"/>
        <w:spacing w:before="242"/>
        <w:ind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2F6F0C" w:rsidRPr="002B25B5">
        <w:rPr>
          <w:rFonts w:ascii="Arial" w:hAnsi="Arial" w:cs="Arial"/>
        </w:rPr>
        <w:t>After</w:t>
      </w:r>
      <w:r>
        <w:rPr>
          <w:rFonts w:ascii="Arial" w:hAnsi="Arial" w:cs="Arial"/>
        </w:rPr>
        <w:t xml:space="preserve"> </w:t>
      </w:r>
      <w:r w:rsidR="002F6F0C" w:rsidRPr="002B25B5">
        <w:rPr>
          <w:rFonts w:ascii="Arial" w:hAnsi="Arial" w:cs="Arial"/>
        </w:rPr>
        <w:t>studying</w:t>
      </w:r>
      <w:r>
        <w:rPr>
          <w:rFonts w:ascii="Arial" w:hAnsi="Arial" w:cs="Arial"/>
        </w:rPr>
        <w:t xml:space="preserve"> </w:t>
      </w:r>
      <w:r w:rsidR="002F6F0C" w:rsidRPr="002B25B5">
        <w:rPr>
          <w:rFonts w:ascii="Arial" w:hAnsi="Arial" w:cs="Arial"/>
        </w:rPr>
        <w:t>this paper, the</w:t>
      </w:r>
      <w:r>
        <w:rPr>
          <w:rFonts w:ascii="Arial" w:hAnsi="Arial" w:cs="Arial"/>
        </w:rPr>
        <w:t xml:space="preserve"> </w:t>
      </w:r>
      <w:r w:rsidR="002F6F0C" w:rsidRPr="002B25B5">
        <w:rPr>
          <w:rFonts w:ascii="Arial" w:hAnsi="Arial" w:cs="Arial"/>
        </w:rPr>
        <w:t>students shall</w:t>
      </w:r>
      <w:r>
        <w:rPr>
          <w:rFonts w:ascii="Arial" w:hAnsi="Arial" w:cs="Arial"/>
        </w:rPr>
        <w:t xml:space="preserve"> </w:t>
      </w:r>
      <w:r w:rsidR="002F6F0C" w:rsidRPr="002B25B5">
        <w:rPr>
          <w:rFonts w:ascii="Arial" w:hAnsi="Arial" w:cs="Arial"/>
        </w:rPr>
        <w:t>be</w:t>
      </w:r>
      <w:r>
        <w:rPr>
          <w:rFonts w:ascii="Arial" w:hAnsi="Arial" w:cs="Arial"/>
        </w:rPr>
        <w:t xml:space="preserve"> </w:t>
      </w:r>
      <w:r w:rsidR="002F6F0C" w:rsidRPr="002B25B5">
        <w:rPr>
          <w:rFonts w:ascii="Arial" w:hAnsi="Arial" w:cs="Arial"/>
        </w:rPr>
        <w:t>able</w:t>
      </w:r>
      <w:r>
        <w:rPr>
          <w:rFonts w:ascii="Arial" w:hAnsi="Arial" w:cs="Arial"/>
        </w:rPr>
        <w:t xml:space="preserve"> </w:t>
      </w:r>
      <w:r w:rsidR="002F6F0C" w:rsidRPr="002B25B5">
        <w:rPr>
          <w:rFonts w:ascii="Arial" w:hAnsi="Arial" w:cs="Arial"/>
        </w:rPr>
        <w:t>to</w:t>
      </w:r>
      <w:r>
        <w:rPr>
          <w:rFonts w:ascii="Arial" w:hAnsi="Arial" w:cs="Arial"/>
        </w:rPr>
        <w:t xml:space="preserve"> </w:t>
      </w:r>
      <w:r w:rsidR="002F6F0C" w:rsidRPr="002B25B5">
        <w:rPr>
          <w:rFonts w:ascii="Arial" w:hAnsi="Arial" w:cs="Arial"/>
        </w:rPr>
        <w:t>achieve</w:t>
      </w:r>
      <w:r>
        <w:rPr>
          <w:rFonts w:ascii="Arial" w:hAnsi="Arial" w:cs="Arial"/>
        </w:rPr>
        <w:t xml:space="preserve"> </w:t>
      </w:r>
      <w:r w:rsidR="002F6F0C" w:rsidRPr="002B25B5">
        <w:rPr>
          <w:rFonts w:ascii="Arial" w:hAnsi="Arial" w:cs="Arial"/>
        </w:rPr>
        <w:t>the</w:t>
      </w:r>
      <w:r>
        <w:rPr>
          <w:rFonts w:ascii="Arial" w:hAnsi="Arial" w:cs="Arial"/>
        </w:rPr>
        <w:t xml:space="preserve"> </w:t>
      </w:r>
      <w:r w:rsidR="002F6F0C" w:rsidRPr="002B25B5">
        <w:rPr>
          <w:rFonts w:ascii="Arial" w:hAnsi="Arial" w:cs="Arial"/>
        </w:rPr>
        <w:t xml:space="preserve">following </w:t>
      </w:r>
      <w:r w:rsidR="002F6F0C" w:rsidRPr="002B25B5">
        <w:rPr>
          <w:rFonts w:ascii="Arial" w:hAnsi="Arial" w:cs="Arial"/>
          <w:spacing w:val="-2"/>
        </w:rPr>
        <w:t>outcomes:</w:t>
      </w:r>
    </w:p>
    <w:p w14:paraId="7B92EDB0" w14:textId="77777777" w:rsidR="002F6F0C" w:rsidRPr="002B25B5" w:rsidRDefault="002F6F0C" w:rsidP="003D62EB">
      <w:pPr>
        <w:pStyle w:val="BodyText"/>
        <w:spacing w:before="240" w:line="276" w:lineRule="auto"/>
        <w:ind w:left="1760" w:hanging="660"/>
        <w:jc w:val="both"/>
        <w:rPr>
          <w:rFonts w:ascii="Arial" w:hAnsi="Arial" w:cs="Arial"/>
        </w:rPr>
      </w:pPr>
      <w:r w:rsidRPr="002B25B5">
        <w:rPr>
          <w:rFonts w:ascii="Arial" w:hAnsi="Arial" w:cs="Arial"/>
          <w:b/>
        </w:rPr>
        <w:t>CO1:</w:t>
      </w:r>
      <w:r w:rsidRPr="002B25B5">
        <w:rPr>
          <w:rFonts w:ascii="Arial" w:hAnsi="Arial" w:cs="Arial"/>
        </w:rPr>
        <w:t xml:space="preserve"> Explainthebasiccharacteristics, structuralchanges, planning</w:t>
      </w:r>
      <w:r w:rsidR="00A7081C" w:rsidRPr="002B25B5">
        <w:rPr>
          <w:rFonts w:ascii="Arial" w:hAnsi="Arial" w:cs="Arial"/>
        </w:rPr>
        <w:t>and human</w:t>
      </w:r>
      <w:r w:rsidRPr="002B25B5">
        <w:rPr>
          <w:rFonts w:ascii="Arial" w:hAnsi="Arial" w:cs="Arial"/>
        </w:rPr>
        <w:t xml:space="preserve"> development in Indian economy</w:t>
      </w:r>
    </w:p>
    <w:p w14:paraId="4EB56F40" w14:textId="77777777" w:rsidR="002F6F0C" w:rsidRPr="002B25B5" w:rsidRDefault="002F6F0C" w:rsidP="003D62EB">
      <w:pPr>
        <w:pStyle w:val="BodyText"/>
        <w:spacing w:before="2" w:line="276" w:lineRule="auto"/>
        <w:ind w:left="1760" w:right="252" w:hanging="660"/>
        <w:jc w:val="both"/>
        <w:rPr>
          <w:rFonts w:ascii="Arial" w:hAnsi="Arial" w:cs="Arial"/>
        </w:rPr>
      </w:pPr>
      <w:r w:rsidRPr="002B25B5">
        <w:rPr>
          <w:rFonts w:ascii="Arial" w:hAnsi="Arial" w:cs="Arial"/>
          <w:b/>
        </w:rPr>
        <w:t>CO2</w:t>
      </w:r>
      <w:r w:rsidRPr="002B25B5">
        <w:rPr>
          <w:rFonts w:ascii="Arial" w:hAnsi="Arial" w:cs="Arial"/>
        </w:rPr>
        <w:t xml:space="preserve">: </w:t>
      </w:r>
      <w:r w:rsidR="002B25B5">
        <w:rPr>
          <w:rFonts w:ascii="Arial" w:hAnsi="Arial" w:cs="Arial"/>
        </w:rPr>
        <w:t xml:space="preserve"> </w:t>
      </w:r>
      <w:proofErr w:type="spellStart"/>
      <w:r w:rsidRPr="002B25B5">
        <w:rPr>
          <w:rFonts w:ascii="Arial" w:hAnsi="Arial" w:cs="Arial"/>
        </w:rPr>
        <w:t>Analyse</w:t>
      </w:r>
      <w:proofErr w:type="spellEnd"/>
      <w:r w:rsidR="002B25B5" w:rsidRPr="002B25B5">
        <w:rPr>
          <w:rFonts w:ascii="Arial" w:hAnsi="Arial" w:cs="Arial"/>
        </w:rPr>
        <w:t xml:space="preserve"> </w:t>
      </w:r>
      <w:r w:rsidRPr="002B25B5">
        <w:rPr>
          <w:rFonts w:ascii="Arial" w:hAnsi="Arial" w:cs="Arial"/>
        </w:rPr>
        <w:t>the</w:t>
      </w:r>
      <w:r w:rsidR="002B25B5" w:rsidRPr="002B25B5">
        <w:rPr>
          <w:rFonts w:ascii="Arial" w:hAnsi="Arial" w:cs="Arial"/>
        </w:rPr>
        <w:t xml:space="preserve"> </w:t>
      </w:r>
      <w:r w:rsidRPr="002B25B5">
        <w:rPr>
          <w:rFonts w:ascii="Arial" w:hAnsi="Arial" w:cs="Arial"/>
        </w:rPr>
        <w:t>changes</w:t>
      </w:r>
      <w:r w:rsidR="002B25B5" w:rsidRPr="002B25B5">
        <w:rPr>
          <w:rFonts w:ascii="Arial" w:hAnsi="Arial" w:cs="Arial"/>
        </w:rPr>
        <w:t xml:space="preserve"> </w:t>
      </w:r>
      <w:r w:rsidRPr="002B25B5">
        <w:rPr>
          <w:rFonts w:ascii="Arial" w:hAnsi="Arial" w:cs="Arial"/>
        </w:rPr>
        <w:t>in</w:t>
      </w:r>
      <w:r w:rsidR="002B25B5" w:rsidRPr="002B25B5">
        <w:rPr>
          <w:rFonts w:ascii="Arial" w:hAnsi="Arial" w:cs="Arial"/>
        </w:rPr>
        <w:t xml:space="preserve"> </w:t>
      </w:r>
      <w:r w:rsidRPr="002B25B5">
        <w:rPr>
          <w:rFonts w:ascii="Arial" w:hAnsi="Arial" w:cs="Arial"/>
        </w:rPr>
        <w:t>incomes, demography</w:t>
      </w:r>
      <w:r w:rsidR="002B25B5">
        <w:rPr>
          <w:rFonts w:ascii="Arial" w:hAnsi="Arial" w:cs="Arial"/>
        </w:rPr>
        <w:t xml:space="preserve"> </w:t>
      </w:r>
      <w:r w:rsidRPr="002B25B5">
        <w:rPr>
          <w:rFonts w:ascii="Arial" w:hAnsi="Arial" w:cs="Arial"/>
        </w:rPr>
        <w:t>and</w:t>
      </w:r>
      <w:r w:rsidR="002B25B5">
        <w:rPr>
          <w:rFonts w:ascii="Arial" w:hAnsi="Arial" w:cs="Arial"/>
        </w:rPr>
        <w:t xml:space="preserve"> </w:t>
      </w:r>
      <w:r w:rsidRPr="002B25B5">
        <w:rPr>
          <w:rFonts w:ascii="Arial" w:hAnsi="Arial" w:cs="Arial"/>
        </w:rPr>
        <w:t>the</w:t>
      </w:r>
      <w:r w:rsidR="002B25B5">
        <w:rPr>
          <w:rFonts w:ascii="Arial" w:hAnsi="Arial" w:cs="Arial"/>
        </w:rPr>
        <w:t xml:space="preserve"> </w:t>
      </w:r>
      <w:r w:rsidRPr="002B25B5">
        <w:rPr>
          <w:rFonts w:ascii="Arial" w:hAnsi="Arial" w:cs="Arial"/>
        </w:rPr>
        <w:t>developmental</w:t>
      </w:r>
      <w:r w:rsidR="002B25B5">
        <w:rPr>
          <w:rFonts w:ascii="Arial" w:hAnsi="Arial" w:cs="Arial"/>
        </w:rPr>
        <w:t xml:space="preserve"> </w:t>
      </w:r>
      <w:r w:rsidR="00A7081C" w:rsidRPr="002B25B5">
        <w:rPr>
          <w:rFonts w:ascii="Arial" w:hAnsi="Arial" w:cs="Arial"/>
        </w:rPr>
        <w:t>issues such</w:t>
      </w:r>
      <w:r w:rsidRPr="002B25B5">
        <w:rPr>
          <w:rFonts w:ascii="Arial" w:hAnsi="Arial" w:cs="Arial"/>
        </w:rPr>
        <w:t xml:space="preserve"> as poverty, inequality, unemployment and migration and suggest measures to address them</w:t>
      </w:r>
    </w:p>
    <w:p w14:paraId="2179BCE6" w14:textId="77777777" w:rsidR="002F6F0C" w:rsidRPr="002B25B5" w:rsidRDefault="002F6F0C" w:rsidP="003D62EB">
      <w:pPr>
        <w:pStyle w:val="BodyText"/>
        <w:spacing w:line="278" w:lineRule="auto"/>
        <w:ind w:left="1700" w:right="464" w:hanging="600"/>
        <w:jc w:val="both"/>
        <w:rPr>
          <w:rFonts w:ascii="Arial" w:hAnsi="Arial" w:cs="Arial"/>
        </w:rPr>
      </w:pPr>
      <w:r w:rsidRPr="002B25B5">
        <w:rPr>
          <w:rFonts w:ascii="Arial" w:hAnsi="Arial" w:cs="Arial"/>
          <w:b/>
        </w:rPr>
        <w:t>CO3:</w:t>
      </w:r>
      <w:r w:rsidRPr="002B25B5">
        <w:rPr>
          <w:rFonts w:ascii="Arial" w:hAnsi="Arial" w:cs="Arial"/>
        </w:rPr>
        <w:t xml:space="preserve"> Examinethecomponentsofagriculturalandindustrialsectorsandtheir </w:t>
      </w:r>
      <w:r w:rsidRPr="002B25B5">
        <w:rPr>
          <w:rFonts w:ascii="Arial" w:hAnsi="Arial" w:cs="Arial"/>
          <w:spacing w:val="-2"/>
        </w:rPr>
        <w:t>performance</w:t>
      </w:r>
    </w:p>
    <w:p w14:paraId="56508471" w14:textId="77777777" w:rsidR="002F6F0C" w:rsidRPr="002B25B5" w:rsidRDefault="002F6F0C" w:rsidP="003D62EB">
      <w:pPr>
        <w:pStyle w:val="BodyText"/>
        <w:spacing w:line="276" w:lineRule="auto"/>
        <w:ind w:left="1760" w:right="464" w:hanging="660"/>
        <w:jc w:val="both"/>
        <w:rPr>
          <w:rFonts w:ascii="Arial" w:hAnsi="Arial" w:cs="Arial"/>
        </w:rPr>
      </w:pPr>
      <w:r w:rsidRPr="002B25B5">
        <w:rPr>
          <w:rFonts w:ascii="Arial" w:hAnsi="Arial" w:cs="Arial"/>
          <w:b/>
        </w:rPr>
        <w:t>CO4:</w:t>
      </w:r>
      <w:r w:rsidRPr="002B25B5">
        <w:rPr>
          <w:rFonts w:ascii="Arial" w:hAnsi="Arial" w:cs="Arial"/>
        </w:rPr>
        <w:t xml:space="preserve"> Examinetheissuesinpublicfinanceintermsoftaxes, revenues, deficitsand finance commission</w:t>
      </w:r>
    </w:p>
    <w:p w14:paraId="69F5C86D" w14:textId="77777777" w:rsidR="002F6F0C" w:rsidRPr="002B25B5" w:rsidRDefault="002F6F0C" w:rsidP="003D62EB">
      <w:pPr>
        <w:pStyle w:val="BodyText"/>
        <w:spacing w:line="278" w:lineRule="auto"/>
        <w:ind w:left="1760" w:right="464" w:hanging="660"/>
        <w:jc w:val="both"/>
        <w:rPr>
          <w:rFonts w:ascii="Arial" w:hAnsi="Arial" w:cs="Arial"/>
        </w:rPr>
      </w:pPr>
      <w:r w:rsidRPr="002B25B5">
        <w:rPr>
          <w:rFonts w:ascii="Arial" w:hAnsi="Arial" w:cs="Arial"/>
          <w:b/>
        </w:rPr>
        <w:t>CO</w:t>
      </w:r>
      <w:r w:rsidR="00102D88" w:rsidRPr="002B25B5">
        <w:rPr>
          <w:rFonts w:ascii="Arial" w:hAnsi="Arial" w:cs="Arial"/>
          <w:b/>
        </w:rPr>
        <w:t>5:</w:t>
      </w:r>
      <w:r w:rsidR="002B25B5">
        <w:rPr>
          <w:rFonts w:ascii="Arial" w:hAnsi="Arial" w:cs="Arial"/>
          <w:b/>
        </w:rPr>
        <w:t xml:space="preserve">  </w:t>
      </w:r>
      <w:proofErr w:type="spellStart"/>
      <w:r w:rsidR="00102D88" w:rsidRPr="002B25B5">
        <w:rPr>
          <w:rFonts w:ascii="Arial" w:hAnsi="Arial" w:cs="Arial"/>
        </w:rPr>
        <w:t>Analyse</w:t>
      </w:r>
      <w:proofErr w:type="spellEnd"/>
      <w:r w:rsidR="002B25B5">
        <w:rPr>
          <w:rFonts w:ascii="Arial" w:hAnsi="Arial" w:cs="Arial"/>
        </w:rPr>
        <w:t xml:space="preserve"> </w:t>
      </w:r>
      <w:r w:rsidRPr="002B25B5">
        <w:rPr>
          <w:rFonts w:ascii="Arial" w:hAnsi="Arial" w:cs="Arial"/>
        </w:rPr>
        <w:t>the</w:t>
      </w:r>
      <w:r w:rsidR="002B25B5">
        <w:rPr>
          <w:rFonts w:ascii="Arial" w:hAnsi="Arial" w:cs="Arial"/>
        </w:rPr>
        <w:t xml:space="preserve"> </w:t>
      </w:r>
      <w:r w:rsidRPr="002B25B5">
        <w:rPr>
          <w:rFonts w:ascii="Arial" w:hAnsi="Arial" w:cs="Arial"/>
        </w:rPr>
        <w:t>issues</w:t>
      </w:r>
      <w:r w:rsidR="002B25B5">
        <w:rPr>
          <w:rFonts w:ascii="Arial" w:hAnsi="Arial" w:cs="Arial"/>
        </w:rPr>
        <w:t xml:space="preserve"> </w:t>
      </w:r>
      <w:r w:rsidRPr="002B25B5">
        <w:rPr>
          <w:rFonts w:ascii="Arial" w:hAnsi="Arial" w:cs="Arial"/>
        </w:rPr>
        <w:t>in</w:t>
      </w:r>
      <w:r w:rsidR="002B25B5">
        <w:rPr>
          <w:rFonts w:ascii="Arial" w:hAnsi="Arial" w:cs="Arial"/>
        </w:rPr>
        <w:t xml:space="preserve"> </w:t>
      </w:r>
      <w:r w:rsidR="002B25B5" w:rsidRPr="002B25B5">
        <w:rPr>
          <w:rFonts w:ascii="Arial" w:hAnsi="Arial" w:cs="Arial"/>
        </w:rPr>
        <w:t>Andhra Pradesh</w:t>
      </w:r>
      <w:r w:rsidR="002B25B5">
        <w:rPr>
          <w:rFonts w:ascii="Arial" w:hAnsi="Arial" w:cs="Arial"/>
        </w:rPr>
        <w:t xml:space="preserve"> </w:t>
      </w:r>
      <w:r w:rsidRPr="002B25B5">
        <w:rPr>
          <w:rFonts w:ascii="Arial" w:hAnsi="Arial" w:cs="Arial"/>
        </w:rPr>
        <w:t>economy</w:t>
      </w:r>
      <w:r w:rsidR="002B25B5">
        <w:rPr>
          <w:rFonts w:ascii="Arial" w:hAnsi="Arial" w:cs="Arial"/>
        </w:rPr>
        <w:t xml:space="preserve"> </w:t>
      </w:r>
      <w:r w:rsidRPr="002B25B5">
        <w:rPr>
          <w:rFonts w:ascii="Arial" w:hAnsi="Arial" w:cs="Arial"/>
        </w:rPr>
        <w:t>related</w:t>
      </w:r>
      <w:r w:rsidR="002B25B5">
        <w:rPr>
          <w:rFonts w:ascii="Arial" w:hAnsi="Arial" w:cs="Arial"/>
        </w:rPr>
        <w:t xml:space="preserve"> </w:t>
      </w:r>
      <w:r w:rsidRPr="002B25B5">
        <w:rPr>
          <w:rFonts w:ascii="Arial" w:hAnsi="Arial" w:cs="Arial"/>
        </w:rPr>
        <w:t>to</w:t>
      </w:r>
      <w:r w:rsidR="002B25B5">
        <w:rPr>
          <w:rFonts w:ascii="Arial" w:hAnsi="Arial" w:cs="Arial"/>
        </w:rPr>
        <w:t xml:space="preserve"> </w:t>
      </w:r>
      <w:r w:rsidR="00102D88" w:rsidRPr="002B25B5">
        <w:rPr>
          <w:rFonts w:ascii="Arial" w:hAnsi="Arial" w:cs="Arial"/>
        </w:rPr>
        <w:t>agriculture, industry</w:t>
      </w:r>
      <w:r w:rsidRPr="002B25B5">
        <w:rPr>
          <w:rFonts w:ascii="Arial" w:hAnsi="Arial" w:cs="Arial"/>
        </w:rPr>
        <w:t xml:space="preserve"> and welfare programs</w:t>
      </w:r>
    </w:p>
    <w:p w14:paraId="1516F496" w14:textId="77777777" w:rsidR="002F6F0C" w:rsidRPr="002B25B5" w:rsidRDefault="00813D51" w:rsidP="003D62EB">
      <w:pPr>
        <w:pStyle w:val="Heading2"/>
        <w:spacing w:before="18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8C1BF2" w:rsidRPr="002B25B5">
        <w:rPr>
          <w:rFonts w:ascii="Arial" w:hAnsi="Arial" w:cs="Arial"/>
        </w:rPr>
        <w:t>UNIT</w:t>
      </w:r>
      <w:r w:rsidR="008C1BF2">
        <w:rPr>
          <w:rFonts w:ascii="Arial" w:hAnsi="Arial" w:cs="Arial"/>
        </w:rPr>
        <w:t>- I</w:t>
      </w:r>
      <w:r w:rsidR="00AC5E96" w:rsidRPr="002B25B5">
        <w:rPr>
          <w:rFonts w:ascii="Arial" w:hAnsi="Arial" w:cs="Arial"/>
        </w:rPr>
        <w:t>: Basic</w:t>
      </w:r>
      <w:r w:rsidR="002B25B5">
        <w:rPr>
          <w:rFonts w:ascii="Arial" w:hAnsi="Arial" w:cs="Arial"/>
        </w:rPr>
        <w:t xml:space="preserve"> </w:t>
      </w:r>
      <w:r w:rsidR="002F6F0C" w:rsidRPr="002B25B5">
        <w:rPr>
          <w:rFonts w:ascii="Arial" w:hAnsi="Arial" w:cs="Arial"/>
        </w:rPr>
        <w:t>Features,</w:t>
      </w:r>
      <w:r w:rsidR="002B25B5">
        <w:rPr>
          <w:rFonts w:ascii="Arial" w:hAnsi="Arial" w:cs="Arial"/>
        </w:rPr>
        <w:t xml:space="preserve"> </w:t>
      </w:r>
      <w:r w:rsidR="002F6F0C" w:rsidRPr="002B25B5">
        <w:rPr>
          <w:rFonts w:ascii="Arial" w:hAnsi="Arial" w:cs="Arial"/>
        </w:rPr>
        <w:t>Planning</w:t>
      </w:r>
      <w:r w:rsidR="002B25B5">
        <w:rPr>
          <w:rFonts w:ascii="Arial" w:hAnsi="Arial" w:cs="Arial"/>
        </w:rPr>
        <w:t xml:space="preserve"> </w:t>
      </w:r>
      <w:r w:rsidR="002F6F0C" w:rsidRPr="002B25B5">
        <w:rPr>
          <w:rFonts w:ascii="Arial" w:hAnsi="Arial" w:cs="Arial"/>
        </w:rPr>
        <w:t>and</w:t>
      </w:r>
      <w:r w:rsidR="002B25B5">
        <w:rPr>
          <w:rFonts w:ascii="Arial" w:hAnsi="Arial" w:cs="Arial"/>
        </w:rPr>
        <w:t xml:space="preserve"> </w:t>
      </w:r>
      <w:r w:rsidR="002F6F0C" w:rsidRPr="002B25B5">
        <w:rPr>
          <w:rFonts w:ascii="Arial" w:hAnsi="Arial" w:cs="Arial"/>
        </w:rPr>
        <w:t>Human</w:t>
      </w:r>
      <w:r w:rsidR="002B25B5">
        <w:rPr>
          <w:rFonts w:ascii="Arial" w:hAnsi="Arial" w:cs="Arial"/>
        </w:rPr>
        <w:t xml:space="preserve"> </w:t>
      </w:r>
      <w:r w:rsidR="002F6F0C" w:rsidRPr="002B25B5">
        <w:rPr>
          <w:rFonts w:ascii="Arial" w:hAnsi="Arial" w:cs="Arial"/>
        </w:rPr>
        <w:t>Development</w:t>
      </w:r>
      <w:r w:rsidR="002B25B5">
        <w:rPr>
          <w:rFonts w:ascii="Arial" w:hAnsi="Arial" w:cs="Arial"/>
        </w:rPr>
        <w:t xml:space="preserve"> </w:t>
      </w:r>
      <w:r w:rsidR="002F6F0C" w:rsidRPr="002B25B5">
        <w:rPr>
          <w:rFonts w:ascii="Arial" w:hAnsi="Arial" w:cs="Arial"/>
        </w:rPr>
        <w:t>in</w:t>
      </w:r>
      <w:r w:rsidR="002B25B5">
        <w:rPr>
          <w:rFonts w:ascii="Arial" w:hAnsi="Arial" w:cs="Arial"/>
        </w:rPr>
        <w:t xml:space="preserve"> </w:t>
      </w:r>
      <w:r w:rsidR="002F6F0C" w:rsidRPr="002B25B5">
        <w:rPr>
          <w:rFonts w:ascii="Arial" w:hAnsi="Arial" w:cs="Arial"/>
          <w:spacing w:val="-2"/>
        </w:rPr>
        <w:t>India</w:t>
      </w:r>
    </w:p>
    <w:p w14:paraId="2CB1E30E" w14:textId="77777777" w:rsidR="002F6F0C" w:rsidRPr="002B25B5" w:rsidRDefault="002F6F0C" w:rsidP="003D62EB">
      <w:pPr>
        <w:pStyle w:val="ListParagraph"/>
        <w:numPr>
          <w:ilvl w:val="0"/>
          <w:numId w:val="2"/>
        </w:numPr>
        <w:tabs>
          <w:tab w:val="left" w:pos="1100"/>
        </w:tabs>
        <w:spacing w:before="43"/>
        <w:ind w:left="1134" w:hanging="283"/>
        <w:jc w:val="both"/>
        <w:rPr>
          <w:rFonts w:ascii="Arial" w:hAnsi="Arial" w:cs="Arial"/>
          <w:sz w:val="24"/>
          <w:szCs w:val="24"/>
        </w:rPr>
      </w:pPr>
      <w:r w:rsidRPr="002B25B5">
        <w:rPr>
          <w:rFonts w:ascii="Arial" w:hAnsi="Arial" w:cs="Arial"/>
          <w:sz w:val="24"/>
          <w:szCs w:val="24"/>
        </w:rPr>
        <w:t xml:space="preserve">Basiccharacteristics of IndianEconomy asadeveloping </w:t>
      </w:r>
      <w:r w:rsidRPr="002B25B5">
        <w:rPr>
          <w:rFonts w:ascii="Arial" w:hAnsi="Arial" w:cs="Arial"/>
          <w:spacing w:val="-2"/>
          <w:sz w:val="24"/>
          <w:szCs w:val="24"/>
        </w:rPr>
        <w:t>economy</w:t>
      </w:r>
    </w:p>
    <w:p w14:paraId="3F604B48" w14:textId="77777777" w:rsidR="002F6F0C" w:rsidRPr="002B25B5" w:rsidRDefault="002F6F0C" w:rsidP="003D62EB">
      <w:pPr>
        <w:pStyle w:val="ListParagraph"/>
        <w:numPr>
          <w:ilvl w:val="0"/>
          <w:numId w:val="2"/>
        </w:numPr>
        <w:tabs>
          <w:tab w:val="left" w:pos="1100"/>
        </w:tabs>
        <w:spacing w:before="42"/>
        <w:ind w:left="1134" w:hanging="283"/>
        <w:jc w:val="both"/>
        <w:rPr>
          <w:rFonts w:ascii="Arial" w:hAnsi="Arial" w:cs="Arial"/>
          <w:sz w:val="24"/>
          <w:szCs w:val="24"/>
        </w:rPr>
      </w:pPr>
      <w:r w:rsidRPr="002B25B5">
        <w:rPr>
          <w:rFonts w:ascii="Arial" w:hAnsi="Arial" w:cs="Arial"/>
          <w:sz w:val="24"/>
          <w:szCs w:val="24"/>
        </w:rPr>
        <w:t>Economicdevelopment sinceindependence, EconomicStructureand itschanges in</w:t>
      </w:r>
      <w:r w:rsidRPr="002B25B5">
        <w:rPr>
          <w:rFonts w:ascii="Arial" w:hAnsi="Arial" w:cs="Arial"/>
          <w:spacing w:val="-2"/>
          <w:sz w:val="24"/>
          <w:szCs w:val="24"/>
        </w:rPr>
        <w:t>India</w:t>
      </w:r>
    </w:p>
    <w:p w14:paraId="6C34CFA9" w14:textId="77777777" w:rsidR="002F6F0C" w:rsidRPr="002B25B5" w:rsidRDefault="00AC5E96" w:rsidP="003D62EB">
      <w:pPr>
        <w:pStyle w:val="ListParagraph"/>
        <w:numPr>
          <w:ilvl w:val="0"/>
          <w:numId w:val="2"/>
        </w:numPr>
        <w:tabs>
          <w:tab w:val="left" w:pos="1100"/>
        </w:tabs>
        <w:spacing w:line="273" w:lineRule="auto"/>
        <w:ind w:left="1134" w:right="116" w:hanging="283"/>
        <w:jc w:val="both"/>
        <w:rPr>
          <w:rFonts w:ascii="Arial" w:hAnsi="Arial" w:cs="Arial"/>
          <w:sz w:val="24"/>
          <w:szCs w:val="24"/>
        </w:rPr>
      </w:pPr>
      <w:r w:rsidRPr="002B25B5">
        <w:rPr>
          <w:rFonts w:ascii="Arial" w:hAnsi="Arial" w:cs="Arial"/>
          <w:sz w:val="24"/>
          <w:szCs w:val="24"/>
        </w:rPr>
        <w:t>PlanningCommission: Objectives</w:t>
      </w:r>
      <w:r w:rsidR="002F6F0C" w:rsidRPr="002B25B5">
        <w:rPr>
          <w:rFonts w:ascii="Arial" w:hAnsi="Arial" w:cs="Arial"/>
          <w:sz w:val="24"/>
          <w:szCs w:val="24"/>
        </w:rPr>
        <w:t>,majorstrategiesandachievements;NITI</w:t>
      </w:r>
      <w:r w:rsidRPr="002B25B5">
        <w:rPr>
          <w:rFonts w:ascii="Arial" w:hAnsi="Arial" w:cs="Arial"/>
          <w:sz w:val="24"/>
          <w:szCs w:val="24"/>
        </w:rPr>
        <w:t>Yog</w:t>
      </w:r>
      <w:r w:rsidR="002F6F0C" w:rsidRPr="002B25B5">
        <w:rPr>
          <w:rFonts w:ascii="Arial" w:hAnsi="Arial" w:cs="Arial"/>
          <w:sz w:val="24"/>
          <w:szCs w:val="24"/>
        </w:rPr>
        <w:t>its approaches to economic transformation in India</w:t>
      </w:r>
    </w:p>
    <w:p w14:paraId="410F83AD" w14:textId="77777777" w:rsidR="002F6F0C" w:rsidRPr="002B25B5" w:rsidRDefault="002F6F0C" w:rsidP="003D62EB">
      <w:pPr>
        <w:pStyle w:val="ListParagraph"/>
        <w:numPr>
          <w:ilvl w:val="0"/>
          <w:numId w:val="2"/>
        </w:numPr>
        <w:tabs>
          <w:tab w:val="left" w:pos="1100"/>
        </w:tabs>
        <w:spacing w:before="3"/>
        <w:ind w:left="1134" w:hanging="283"/>
        <w:jc w:val="both"/>
        <w:rPr>
          <w:rFonts w:ascii="Arial" w:hAnsi="Arial" w:cs="Arial"/>
          <w:sz w:val="24"/>
          <w:szCs w:val="24"/>
        </w:rPr>
      </w:pPr>
      <w:r w:rsidRPr="002B25B5">
        <w:rPr>
          <w:rFonts w:ascii="Arial" w:hAnsi="Arial" w:cs="Arial"/>
          <w:sz w:val="24"/>
          <w:szCs w:val="24"/>
        </w:rPr>
        <w:t>TrendsinHumanDevelopmentIndexinIndiaandMeasuresto</w:t>
      </w:r>
      <w:r w:rsidRPr="002B25B5">
        <w:rPr>
          <w:rFonts w:ascii="Arial" w:hAnsi="Arial" w:cs="Arial"/>
          <w:spacing w:val="-2"/>
          <w:sz w:val="24"/>
          <w:szCs w:val="24"/>
        </w:rPr>
        <w:t>Improve</w:t>
      </w:r>
    </w:p>
    <w:p w14:paraId="0B3B524D" w14:textId="77777777" w:rsidR="002F6F0C" w:rsidRPr="002B25B5" w:rsidRDefault="002F6F0C" w:rsidP="003D62EB">
      <w:pPr>
        <w:pStyle w:val="BodyText"/>
        <w:spacing w:before="80"/>
        <w:ind w:left="0" w:firstLine="0"/>
        <w:jc w:val="both"/>
        <w:rPr>
          <w:rFonts w:ascii="Arial" w:hAnsi="Arial" w:cs="Arial"/>
        </w:rPr>
      </w:pPr>
    </w:p>
    <w:p w14:paraId="7DD10E43" w14:textId="77777777" w:rsidR="002F6F0C" w:rsidRPr="002B25B5" w:rsidRDefault="008C1BF2" w:rsidP="003D62EB">
      <w:pPr>
        <w:pStyle w:val="Heading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Pr="002B25B5">
        <w:rPr>
          <w:rFonts w:ascii="Arial" w:hAnsi="Arial" w:cs="Arial"/>
        </w:rPr>
        <w:t>UNIT</w:t>
      </w:r>
      <w:r>
        <w:rPr>
          <w:rFonts w:ascii="Arial" w:hAnsi="Arial" w:cs="Arial"/>
        </w:rPr>
        <w:t>- II</w:t>
      </w:r>
      <w:r w:rsidR="00AC5E96" w:rsidRPr="002B25B5">
        <w:rPr>
          <w:rFonts w:ascii="Arial" w:hAnsi="Arial" w:cs="Arial"/>
        </w:rPr>
        <w:t>: National</w:t>
      </w:r>
      <w:r w:rsidR="002B25B5">
        <w:rPr>
          <w:rFonts w:ascii="Arial" w:hAnsi="Arial" w:cs="Arial"/>
        </w:rPr>
        <w:t xml:space="preserve"> </w:t>
      </w:r>
      <w:r w:rsidR="00AC5E96" w:rsidRPr="002B25B5">
        <w:rPr>
          <w:rFonts w:ascii="Arial" w:hAnsi="Arial" w:cs="Arial"/>
        </w:rPr>
        <w:t>Income</w:t>
      </w:r>
      <w:r w:rsidR="002F6F0C" w:rsidRPr="002B25B5">
        <w:rPr>
          <w:rFonts w:ascii="Arial" w:hAnsi="Arial" w:cs="Arial"/>
        </w:rPr>
        <w:t>,</w:t>
      </w:r>
      <w:r w:rsidR="002B25B5">
        <w:rPr>
          <w:rFonts w:ascii="Arial" w:hAnsi="Arial" w:cs="Arial"/>
        </w:rPr>
        <w:t xml:space="preserve"> </w:t>
      </w:r>
      <w:r w:rsidR="002F6F0C" w:rsidRPr="002B25B5">
        <w:rPr>
          <w:rFonts w:ascii="Arial" w:hAnsi="Arial" w:cs="Arial"/>
        </w:rPr>
        <w:t>Demography</w:t>
      </w:r>
      <w:r w:rsidR="002B25B5">
        <w:rPr>
          <w:rFonts w:ascii="Arial" w:hAnsi="Arial" w:cs="Arial"/>
        </w:rPr>
        <w:t xml:space="preserve"> </w:t>
      </w:r>
      <w:r w:rsidR="002F6F0C" w:rsidRPr="002B25B5">
        <w:rPr>
          <w:rFonts w:ascii="Arial" w:hAnsi="Arial" w:cs="Arial"/>
        </w:rPr>
        <w:t>and</w:t>
      </w:r>
      <w:r w:rsidR="002B25B5">
        <w:rPr>
          <w:rFonts w:ascii="Arial" w:hAnsi="Arial" w:cs="Arial"/>
        </w:rPr>
        <w:t xml:space="preserve"> </w:t>
      </w:r>
      <w:r w:rsidR="002F6F0C" w:rsidRPr="002B25B5">
        <w:rPr>
          <w:rFonts w:ascii="Arial" w:hAnsi="Arial" w:cs="Arial"/>
        </w:rPr>
        <w:t xml:space="preserve">Developmental </w:t>
      </w:r>
      <w:r w:rsidR="002F6F0C" w:rsidRPr="002B25B5">
        <w:rPr>
          <w:rFonts w:ascii="Arial" w:hAnsi="Arial" w:cs="Arial"/>
          <w:spacing w:val="-2"/>
        </w:rPr>
        <w:t>Issues</w:t>
      </w:r>
    </w:p>
    <w:p w14:paraId="581D2CAE" w14:textId="77777777" w:rsidR="002F6F0C" w:rsidRPr="002B25B5" w:rsidRDefault="002F6F0C" w:rsidP="003D62EB">
      <w:pPr>
        <w:pStyle w:val="ListParagraph"/>
        <w:numPr>
          <w:ilvl w:val="0"/>
          <w:numId w:val="2"/>
        </w:numPr>
        <w:tabs>
          <w:tab w:val="left" w:pos="1100"/>
        </w:tabs>
        <w:spacing w:before="43"/>
        <w:ind w:left="1276" w:hanging="425"/>
        <w:jc w:val="both"/>
        <w:rPr>
          <w:rFonts w:ascii="Arial" w:hAnsi="Arial" w:cs="Arial"/>
          <w:sz w:val="24"/>
          <w:szCs w:val="24"/>
        </w:rPr>
      </w:pPr>
      <w:r w:rsidRPr="002B25B5">
        <w:rPr>
          <w:rFonts w:ascii="Arial" w:hAnsi="Arial" w:cs="Arial"/>
          <w:sz w:val="24"/>
          <w:szCs w:val="24"/>
        </w:rPr>
        <w:t xml:space="preserve">TrendsinNationalincome;Demographic </w:t>
      </w:r>
      <w:r w:rsidRPr="002B25B5">
        <w:rPr>
          <w:rFonts w:ascii="Arial" w:hAnsi="Arial" w:cs="Arial"/>
          <w:spacing w:val="-2"/>
          <w:sz w:val="24"/>
          <w:szCs w:val="24"/>
        </w:rPr>
        <w:t>Features</w:t>
      </w:r>
    </w:p>
    <w:p w14:paraId="7247F14A" w14:textId="77777777" w:rsidR="002F6F0C" w:rsidRPr="002B25B5" w:rsidRDefault="002F6F0C" w:rsidP="003D62EB">
      <w:pPr>
        <w:pStyle w:val="ListParagraph"/>
        <w:numPr>
          <w:ilvl w:val="0"/>
          <w:numId w:val="2"/>
        </w:numPr>
        <w:tabs>
          <w:tab w:val="left" w:pos="1100"/>
        </w:tabs>
        <w:ind w:left="1276" w:hanging="425"/>
        <w:jc w:val="both"/>
        <w:rPr>
          <w:rFonts w:ascii="Arial" w:hAnsi="Arial" w:cs="Arial"/>
          <w:sz w:val="24"/>
          <w:szCs w:val="24"/>
        </w:rPr>
      </w:pPr>
      <w:r w:rsidRPr="002B25B5">
        <w:rPr>
          <w:rFonts w:ascii="Arial" w:hAnsi="Arial" w:cs="Arial"/>
          <w:sz w:val="24"/>
          <w:szCs w:val="24"/>
        </w:rPr>
        <w:t>Povertyand Inequalities;OccupationalStructureand</w:t>
      </w:r>
      <w:r w:rsidRPr="002B25B5">
        <w:rPr>
          <w:rFonts w:ascii="Arial" w:hAnsi="Arial" w:cs="Arial"/>
          <w:spacing w:val="-2"/>
          <w:sz w:val="24"/>
          <w:szCs w:val="24"/>
        </w:rPr>
        <w:t>Unemployment</w:t>
      </w:r>
    </w:p>
    <w:p w14:paraId="4D009B2B" w14:textId="77777777" w:rsidR="002F6F0C" w:rsidRPr="002B25B5" w:rsidRDefault="002F6F0C" w:rsidP="003D62EB">
      <w:pPr>
        <w:pStyle w:val="ListParagraph"/>
        <w:numPr>
          <w:ilvl w:val="0"/>
          <w:numId w:val="2"/>
        </w:numPr>
        <w:tabs>
          <w:tab w:val="left" w:pos="1100"/>
        </w:tabs>
        <w:spacing w:before="42"/>
        <w:ind w:left="1276" w:hanging="425"/>
        <w:jc w:val="both"/>
        <w:rPr>
          <w:rFonts w:ascii="Arial" w:hAnsi="Arial" w:cs="Arial"/>
          <w:sz w:val="24"/>
          <w:szCs w:val="24"/>
        </w:rPr>
      </w:pPr>
      <w:r w:rsidRPr="002B25B5">
        <w:rPr>
          <w:rFonts w:ascii="Arial" w:hAnsi="Arial" w:cs="Arial"/>
          <w:sz w:val="24"/>
          <w:szCs w:val="24"/>
        </w:rPr>
        <w:t>VariousSchemesofemploymentgenerationand eradicationof</w:t>
      </w:r>
      <w:r w:rsidRPr="002B25B5">
        <w:rPr>
          <w:rFonts w:ascii="Arial" w:hAnsi="Arial" w:cs="Arial"/>
          <w:spacing w:val="-2"/>
          <w:sz w:val="24"/>
          <w:szCs w:val="24"/>
        </w:rPr>
        <w:t xml:space="preserve"> poverty</w:t>
      </w:r>
    </w:p>
    <w:p w14:paraId="2B4DA10E" w14:textId="77777777" w:rsidR="002F6F0C" w:rsidRPr="002B25B5" w:rsidRDefault="002F6F0C" w:rsidP="003D62EB">
      <w:pPr>
        <w:pStyle w:val="ListParagraph"/>
        <w:numPr>
          <w:ilvl w:val="0"/>
          <w:numId w:val="2"/>
        </w:numPr>
        <w:tabs>
          <w:tab w:val="left" w:pos="1100"/>
        </w:tabs>
        <w:spacing w:before="39"/>
        <w:ind w:left="1276" w:hanging="425"/>
        <w:jc w:val="both"/>
        <w:rPr>
          <w:rFonts w:ascii="Arial" w:hAnsi="Arial" w:cs="Arial"/>
          <w:sz w:val="24"/>
          <w:szCs w:val="24"/>
        </w:rPr>
      </w:pPr>
      <w:r w:rsidRPr="002B25B5">
        <w:rPr>
          <w:rFonts w:ascii="Arial" w:hAnsi="Arial" w:cs="Arial"/>
          <w:sz w:val="24"/>
          <w:szCs w:val="24"/>
        </w:rPr>
        <w:t>Issues</w:t>
      </w:r>
      <w:r w:rsidR="002B25B5">
        <w:rPr>
          <w:rFonts w:ascii="Arial" w:hAnsi="Arial" w:cs="Arial"/>
          <w:sz w:val="24"/>
          <w:szCs w:val="24"/>
        </w:rPr>
        <w:t xml:space="preserve"> </w:t>
      </w:r>
      <w:r w:rsidRPr="002B25B5">
        <w:rPr>
          <w:rFonts w:ascii="Arial" w:hAnsi="Arial" w:cs="Arial"/>
          <w:sz w:val="24"/>
          <w:szCs w:val="24"/>
        </w:rPr>
        <w:t>in</w:t>
      </w:r>
      <w:r w:rsidR="002B25B5">
        <w:rPr>
          <w:rFonts w:ascii="Arial" w:hAnsi="Arial" w:cs="Arial"/>
          <w:sz w:val="24"/>
          <w:szCs w:val="24"/>
        </w:rPr>
        <w:t xml:space="preserve"> </w:t>
      </w:r>
      <w:r w:rsidRPr="002B25B5">
        <w:rPr>
          <w:rFonts w:ascii="Arial" w:hAnsi="Arial" w:cs="Arial"/>
          <w:sz w:val="24"/>
          <w:szCs w:val="24"/>
        </w:rPr>
        <w:t>Rural</w:t>
      </w:r>
      <w:r w:rsidR="002B25B5">
        <w:rPr>
          <w:rFonts w:ascii="Arial" w:hAnsi="Arial" w:cs="Arial"/>
          <w:sz w:val="24"/>
          <w:szCs w:val="24"/>
        </w:rPr>
        <w:t xml:space="preserve"> </w:t>
      </w:r>
      <w:r w:rsidRPr="002B25B5">
        <w:rPr>
          <w:rFonts w:ascii="Arial" w:hAnsi="Arial" w:cs="Arial"/>
          <w:sz w:val="24"/>
          <w:szCs w:val="24"/>
        </w:rPr>
        <w:t>and</w:t>
      </w:r>
      <w:r w:rsidR="002B25B5">
        <w:rPr>
          <w:rFonts w:ascii="Arial" w:hAnsi="Arial" w:cs="Arial"/>
          <w:sz w:val="24"/>
          <w:szCs w:val="24"/>
        </w:rPr>
        <w:t xml:space="preserve"> </w:t>
      </w:r>
      <w:r w:rsidRPr="002B25B5">
        <w:rPr>
          <w:rFonts w:ascii="Arial" w:hAnsi="Arial" w:cs="Arial"/>
          <w:sz w:val="24"/>
          <w:szCs w:val="24"/>
        </w:rPr>
        <w:t>Urban</w:t>
      </w:r>
      <w:r w:rsidR="002B25B5">
        <w:rPr>
          <w:rFonts w:ascii="Arial" w:hAnsi="Arial" w:cs="Arial"/>
          <w:sz w:val="24"/>
          <w:szCs w:val="24"/>
        </w:rPr>
        <w:t xml:space="preserve"> </w:t>
      </w:r>
      <w:r w:rsidR="00AC5E96" w:rsidRPr="002B25B5">
        <w:rPr>
          <w:rFonts w:ascii="Arial" w:hAnsi="Arial" w:cs="Arial"/>
          <w:sz w:val="24"/>
          <w:szCs w:val="24"/>
        </w:rPr>
        <w:t xml:space="preserve">Development; </w:t>
      </w:r>
      <w:proofErr w:type="spellStart"/>
      <w:r w:rsidR="00AC5E96" w:rsidRPr="002B25B5">
        <w:rPr>
          <w:rFonts w:ascii="Arial" w:hAnsi="Arial" w:cs="Arial"/>
          <w:sz w:val="24"/>
          <w:szCs w:val="24"/>
        </w:rPr>
        <w:t>Labour</w:t>
      </w:r>
      <w:proofErr w:type="spellEnd"/>
      <w:r w:rsidR="002B25B5">
        <w:rPr>
          <w:rFonts w:ascii="Arial" w:hAnsi="Arial" w:cs="Arial"/>
          <w:sz w:val="24"/>
          <w:szCs w:val="24"/>
        </w:rPr>
        <w:t xml:space="preserve"> </w:t>
      </w:r>
      <w:r w:rsidR="00AC5E96" w:rsidRPr="002B25B5">
        <w:rPr>
          <w:rFonts w:ascii="Arial" w:hAnsi="Arial" w:cs="Arial"/>
          <w:sz w:val="24"/>
          <w:szCs w:val="24"/>
        </w:rPr>
        <w:t>Migration: Challenges</w:t>
      </w:r>
      <w:r w:rsidR="002B25B5">
        <w:rPr>
          <w:rFonts w:ascii="Arial" w:hAnsi="Arial" w:cs="Arial"/>
          <w:sz w:val="24"/>
          <w:szCs w:val="24"/>
        </w:rPr>
        <w:t xml:space="preserve"> </w:t>
      </w:r>
      <w:r w:rsidRPr="002B25B5">
        <w:rPr>
          <w:rFonts w:ascii="Arial" w:hAnsi="Arial" w:cs="Arial"/>
          <w:sz w:val="24"/>
          <w:szCs w:val="24"/>
        </w:rPr>
        <w:t>and</w:t>
      </w:r>
      <w:r w:rsidR="002B25B5">
        <w:rPr>
          <w:rFonts w:ascii="Arial" w:hAnsi="Arial" w:cs="Arial"/>
          <w:sz w:val="24"/>
          <w:szCs w:val="24"/>
        </w:rPr>
        <w:t xml:space="preserve"> </w:t>
      </w:r>
      <w:r w:rsidRPr="002B25B5">
        <w:rPr>
          <w:rFonts w:ascii="Arial" w:hAnsi="Arial" w:cs="Arial"/>
          <w:spacing w:val="-2"/>
          <w:sz w:val="24"/>
          <w:szCs w:val="24"/>
        </w:rPr>
        <w:t>Measures</w:t>
      </w:r>
    </w:p>
    <w:p w14:paraId="5C286728" w14:textId="77777777" w:rsidR="002F6F0C" w:rsidRPr="002B25B5" w:rsidRDefault="00813D51" w:rsidP="003D62EB">
      <w:pPr>
        <w:pStyle w:val="Heading2"/>
        <w:spacing w:before="2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3D62EB" w:rsidRPr="002B25B5">
        <w:rPr>
          <w:rFonts w:ascii="Arial" w:hAnsi="Arial" w:cs="Arial"/>
        </w:rPr>
        <w:t>UNIT</w:t>
      </w:r>
      <w:r w:rsidR="003D62EB">
        <w:rPr>
          <w:rFonts w:ascii="Arial" w:hAnsi="Arial" w:cs="Arial"/>
        </w:rPr>
        <w:t>-III</w:t>
      </w:r>
      <w:r w:rsidR="003D62EB" w:rsidRPr="002B25B5">
        <w:rPr>
          <w:rFonts w:ascii="Arial" w:hAnsi="Arial" w:cs="Arial"/>
        </w:rPr>
        <w:t>:</w:t>
      </w:r>
      <w:r w:rsidR="00B301FC" w:rsidRPr="002B25B5">
        <w:rPr>
          <w:rFonts w:ascii="Arial" w:hAnsi="Arial" w:cs="Arial"/>
        </w:rPr>
        <w:t xml:space="preserve"> Agricultural</w:t>
      </w:r>
      <w:r>
        <w:rPr>
          <w:rFonts w:ascii="Arial" w:hAnsi="Arial" w:cs="Arial"/>
        </w:rPr>
        <w:t xml:space="preserve"> </w:t>
      </w:r>
      <w:r w:rsidR="002F6F0C" w:rsidRPr="002B25B5">
        <w:rPr>
          <w:rFonts w:ascii="Arial" w:hAnsi="Arial" w:cs="Arial"/>
        </w:rPr>
        <w:t>and</w:t>
      </w:r>
      <w:r>
        <w:rPr>
          <w:rFonts w:ascii="Arial" w:hAnsi="Arial" w:cs="Arial"/>
        </w:rPr>
        <w:t xml:space="preserve"> </w:t>
      </w:r>
      <w:r w:rsidR="002F6F0C" w:rsidRPr="002B25B5">
        <w:rPr>
          <w:rFonts w:ascii="Arial" w:hAnsi="Arial" w:cs="Arial"/>
        </w:rPr>
        <w:t>Industrial</w:t>
      </w:r>
      <w:r>
        <w:rPr>
          <w:rFonts w:ascii="Arial" w:hAnsi="Arial" w:cs="Arial"/>
        </w:rPr>
        <w:t xml:space="preserve"> </w:t>
      </w:r>
      <w:r w:rsidR="002F6F0C" w:rsidRPr="002B25B5">
        <w:rPr>
          <w:rFonts w:ascii="Arial" w:hAnsi="Arial" w:cs="Arial"/>
          <w:spacing w:val="-2"/>
        </w:rPr>
        <w:t>Developments</w:t>
      </w:r>
    </w:p>
    <w:p w14:paraId="150A57E7" w14:textId="77777777" w:rsidR="002F6F0C" w:rsidRPr="002B25B5" w:rsidRDefault="00B301FC" w:rsidP="003D62EB">
      <w:pPr>
        <w:pStyle w:val="ListParagraph"/>
        <w:numPr>
          <w:ilvl w:val="0"/>
          <w:numId w:val="2"/>
        </w:numPr>
        <w:tabs>
          <w:tab w:val="left" w:pos="1418"/>
        </w:tabs>
        <w:spacing w:before="43"/>
        <w:ind w:left="1276" w:hanging="283"/>
        <w:jc w:val="both"/>
        <w:rPr>
          <w:rFonts w:ascii="Arial" w:hAnsi="Arial" w:cs="Arial"/>
          <w:sz w:val="24"/>
          <w:szCs w:val="24"/>
        </w:rPr>
      </w:pPr>
      <w:r w:rsidRPr="002B25B5">
        <w:rPr>
          <w:rFonts w:ascii="Arial" w:hAnsi="Arial" w:cs="Arial"/>
          <w:sz w:val="24"/>
          <w:szCs w:val="24"/>
        </w:rPr>
        <w:t>IndianAgriculture: AgriculturalReforms</w:t>
      </w:r>
      <w:r w:rsidR="002F6F0C" w:rsidRPr="002B25B5">
        <w:rPr>
          <w:rFonts w:ascii="Arial" w:hAnsi="Arial" w:cs="Arial"/>
          <w:sz w:val="24"/>
          <w:szCs w:val="24"/>
        </w:rPr>
        <w:t>,AgriculturalStrategiesandAgricultural</w:t>
      </w:r>
      <w:r w:rsidR="002F6F0C" w:rsidRPr="002B25B5">
        <w:rPr>
          <w:rFonts w:ascii="Arial" w:hAnsi="Arial" w:cs="Arial"/>
          <w:spacing w:val="-2"/>
          <w:sz w:val="24"/>
          <w:szCs w:val="24"/>
        </w:rPr>
        <w:t xml:space="preserve"> Policy</w:t>
      </w:r>
    </w:p>
    <w:p w14:paraId="48DB01C0" w14:textId="77777777" w:rsidR="002F6F0C" w:rsidRPr="002B25B5" w:rsidRDefault="002F6F0C" w:rsidP="003D62EB">
      <w:pPr>
        <w:pStyle w:val="ListParagraph"/>
        <w:numPr>
          <w:ilvl w:val="0"/>
          <w:numId w:val="2"/>
        </w:numPr>
        <w:tabs>
          <w:tab w:val="left" w:pos="1418"/>
        </w:tabs>
        <w:ind w:left="1276" w:hanging="283"/>
        <w:jc w:val="both"/>
        <w:rPr>
          <w:rFonts w:ascii="Arial" w:hAnsi="Arial" w:cs="Arial"/>
          <w:sz w:val="24"/>
          <w:szCs w:val="24"/>
        </w:rPr>
      </w:pPr>
      <w:r w:rsidRPr="002B25B5">
        <w:rPr>
          <w:rFonts w:ascii="Arial" w:hAnsi="Arial" w:cs="Arial"/>
          <w:sz w:val="24"/>
          <w:szCs w:val="24"/>
        </w:rPr>
        <w:t>AgriculturalCredit;AgriculturalPricePolicy&amp;</w:t>
      </w:r>
      <w:r w:rsidRPr="002B25B5">
        <w:rPr>
          <w:rFonts w:ascii="Arial" w:hAnsi="Arial" w:cs="Arial"/>
          <w:spacing w:val="-5"/>
          <w:sz w:val="24"/>
          <w:szCs w:val="24"/>
        </w:rPr>
        <w:t>MSP</w:t>
      </w:r>
    </w:p>
    <w:p w14:paraId="14DEEB82" w14:textId="77777777" w:rsidR="002F6F0C" w:rsidRPr="002B25B5" w:rsidRDefault="002F6F0C" w:rsidP="003D62EB">
      <w:pPr>
        <w:pStyle w:val="ListParagraph"/>
        <w:numPr>
          <w:ilvl w:val="0"/>
          <w:numId w:val="2"/>
        </w:numPr>
        <w:tabs>
          <w:tab w:val="left" w:pos="1418"/>
        </w:tabs>
        <w:spacing w:before="42"/>
        <w:ind w:left="1276" w:hanging="283"/>
        <w:jc w:val="both"/>
        <w:rPr>
          <w:rFonts w:ascii="Arial" w:hAnsi="Arial" w:cs="Arial"/>
          <w:sz w:val="24"/>
          <w:szCs w:val="24"/>
        </w:rPr>
      </w:pPr>
      <w:r w:rsidRPr="002B25B5">
        <w:rPr>
          <w:rFonts w:ascii="Arial" w:hAnsi="Arial" w:cs="Arial"/>
          <w:sz w:val="24"/>
          <w:szCs w:val="24"/>
        </w:rPr>
        <w:t>IndianIndustry:EconomicReformsandNew Industrial</w:t>
      </w:r>
      <w:r w:rsidRPr="002B25B5">
        <w:rPr>
          <w:rFonts w:ascii="Arial" w:hAnsi="Arial" w:cs="Arial"/>
          <w:spacing w:val="-2"/>
          <w:sz w:val="24"/>
          <w:szCs w:val="24"/>
        </w:rPr>
        <w:t>Policy</w:t>
      </w:r>
    </w:p>
    <w:p w14:paraId="46FD9C03" w14:textId="77777777" w:rsidR="002F6F0C" w:rsidRPr="002B25B5" w:rsidRDefault="002F6F0C" w:rsidP="003D62EB">
      <w:pPr>
        <w:pStyle w:val="ListParagraph"/>
        <w:numPr>
          <w:ilvl w:val="0"/>
          <w:numId w:val="2"/>
        </w:numPr>
        <w:tabs>
          <w:tab w:val="left" w:pos="1418"/>
          <w:tab w:val="left" w:pos="2218"/>
          <w:tab w:val="left" w:pos="3710"/>
          <w:tab w:val="left" w:pos="5910"/>
          <w:tab w:val="left" w:pos="6661"/>
        </w:tabs>
        <w:spacing w:before="39" w:line="273" w:lineRule="auto"/>
        <w:ind w:left="1276" w:right="117" w:hanging="283"/>
        <w:jc w:val="both"/>
        <w:rPr>
          <w:rFonts w:ascii="Arial" w:hAnsi="Arial" w:cs="Arial"/>
          <w:sz w:val="24"/>
          <w:szCs w:val="24"/>
        </w:rPr>
      </w:pPr>
      <w:r w:rsidRPr="002B25B5">
        <w:rPr>
          <w:rFonts w:ascii="Arial" w:hAnsi="Arial" w:cs="Arial"/>
          <w:spacing w:val="-2"/>
          <w:sz w:val="24"/>
          <w:szCs w:val="24"/>
        </w:rPr>
        <w:t>Industrial</w:t>
      </w:r>
      <w:r w:rsidR="00813D51">
        <w:rPr>
          <w:rFonts w:ascii="Arial" w:hAnsi="Arial" w:cs="Arial"/>
          <w:sz w:val="24"/>
          <w:szCs w:val="24"/>
        </w:rPr>
        <w:t xml:space="preserve"> </w:t>
      </w:r>
      <w:r w:rsidRPr="002B25B5">
        <w:rPr>
          <w:rFonts w:ascii="Arial" w:hAnsi="Arial" w:cs="Arial"/>
          <w:spacing w:val="-2"/>
          <w:sz w:val="24"/>
          <w:szCs w:val="24"/>
        </w:rPr>
        <w:t>Development</w:t>
      </w:r>
      <w:r w:rsidR="00813D51">
        <w:rPr>
          <w:rFonts w:ascii="Arial" w:hAnsi="Arial" w:cs="Arial"/>
          <w:spacing w:val="-2"/>
          <w:sz w:val="24"/>
          <w:szCs w:val="24"/>
        </w:rPr>
        <w:t xml:space="preserve"> </w:t>
      </w:r>
      <w:r w:rsidRPr="002B25B5">
        <w:rPr>
          <w:rFonts w:ascii="Arial" w:hAnsi="Arial" w:cs="Arial"/>
          <w:sz w:val="24"/>
          <w:szCs w:val="24"/>
        </w:rPr>
        <w:t>Programs:</w:t>
      </w:r>
      <w:r w:rsidR="00813D51">
        <w:rPr>
          <w:rFonts w:ascii="Arial" w:hAnsi="Arial" w:cs="Arial"/>
          <w:sz w:val="24"/>
          <w:szCs w:val="24"/>
        </w:rPr>
        <w:t xml:space="preserve"> </w:t>
      </w:r>
      <w:r w:rsidRPr="002B25B5">
        <w:rPr>
          <w:rFonts w:ascii="Arial" w:hAnsi="Arial" w:cs="Arial"/>
          <w:sz w:val="24"/>
          <w:szCs w:val="24"/>
        </w:rPr>
        <w:t>Make-in</w:t>
      </w:r>
      <w:r w:rsidRPr="002B25B5">
        <w:rPr>
          <w:rFonts w:ascii="Arial" w:hAnsi="Arial" w:cs="Arial"/>
          <w:sz w:val="24"/>
          <w:szCs w:val="24"/>
        </w:rPr>
        <w:tab/>
      </w:r>
      <w:r w:rsidRPr="002B25B5">
        <w:rPr>
          <w:rFonts w:ascii="Arial" w:hAnsi="Arial" w:cs="Arial"/>
          <w:spacing w:val="-2"/>
          <w:sz w:val="24"/>
          <w:szCs w:val="24"/>
        </w:rPr>
        <w:t>India,</w:t>
      </w:r>
      <w:r w:rsidRPr="002B25B5">
        <w:rPr>
          <w:rFonts w:ascii="Arial" w:hAnsi="Arial" w:cs="Arial"/>
          <w:sz w:val="24"/>
          <w:szCs w:val="24"/>
        </w:rPr>
        <w:tab/>
        <w:t>Start-up</w:t>
      </w:r>
      <w:r w:rsidR="00813D51">
        <w:rPr>
          <w:rFonts w:ascii="Arial" w:hAnsi="Arial" w:cs="Arial"/>
          <w:sz w:val="24"/>
          <w:szCs w:val="24"/>
        </w:rPr>
        <w:t xml:space="preserve"> </w:t>
      </w:r>
      <w:r w:rsidRPr="002B25B5">
        <w:rPr>
          <w:rFonts w:ascii="Arial" w:hAnsi="Arial" w:cs="Arial"/>
          <w:sz w:val="24"/>
          <w:szCs w:val="24"/>
        </w:rPr>
        <w:t>,Stand-up,</w:t>
      </w:r>
      <w:r w:rsidR="00813D51">
        <w:rPr>
          <w:rFonts w:ascii="Arial" w:hAnsi="Arial" w:cs="Arial"/>
          <w:sz w:val="24"/>
          <w:szCs w:val="24"/>
        </w:rPr>
        <w:t xml:space="preserve"> </w:t>
      </w:r>
      <w:r w:rsidRPr="002B25B5">
        <w:rPr>
          <w:rFonts w:ascii="Arial" w:hAnsi="Arial" w:cs="Arial"/>
          <w:sz w:val="24"/>
          <w:szCs w:val="24"/>
        </w:rPr>
        <w:t xml:space="preserve">Industrial </w:t>
      </w:r>
      <w:r w:rsidRPr="002B25B5">
        <w:rPr>
          <w:rFonts w:ascii="Arial" w:hAnsi="Arial" w:cs="Arial"/>
          <w:spacing w:val="-2"/>
          <w:sz w:val="24"/>
          <w:szCs w:val="24"/>
        </w:rPr>
        <w:t>Corridors</w:t>
      </w:r>
    </w:p>
    <w:p w14:paraId="0A570B5D" w14:textId="77777777" w:rsidR="002F6F0C" w:rsidRDefault="002F6F0C" w:rsidP="003D62EB">
      <w:pPr>
        <w:tabs>
          <w:tab w:val="left" w:pos="1418"/>
        </w:tabs>
        <w:ind w:left="1276" w:hanging="283"/>
        <w:jc w:val="both"/>
        <w:rPr>
          <w:rFonts w:ascii="Arial" w:hAnsi="Arial" w:cs="Arial"/>
          <w:sz w:val="24"/>
          <w:szCs w:val="24"/>
        </w:rPr>
      </w:pPr>
    </w:p>
    <w:p w14:paraId="485BB452" w14:textId="77777777" w:rsidR="003D62EB" w:rsidRDefault="003D62EB" w:rsidP="003D62EB">
      <w:pPr>
        <w:tabs>
          <w:tab w:val="left" w:pos="1418"/>
        </w:tabs>
        <w:ind w:left="1276" w:hanging="283"/>
        <w:jc w:val="both"/>
        <w:rPr>
          <w:rFonts w:ascii="Arial" w:hAnsi="Arial" w:cs="Arial"/>
          <w:sz w:val="24"/>
          <w:szCs w:val="24"/>
        </w:rPr>
      </w:pPr>
    </w:p>
    <w:p w14:paraId="012176D9" w14:textId="77777777" w:rsidR="003D62EB" w:rsidRDefault="003D62EB" w:rsidP="003D62EB">
      <w:pPr>
        <w:tabs>
          <w:tab w:val="left" w:pos="1418"/>
        </w:tabs>
        <w:ind w:left="1276" w:hanging="283"/>
        <w:jc w:val="both"/>
        <w:rPr>
          <w:rFonts w:ascii="Arial" w:hAnsi="Arial" w:cs="Arial"/>
          <w:sz w:val="24"/>
          <w:szCs w:val="24"/>
        </w:rPr>
      </w:pPr>
    </w:p>
    <w:p w14:paraId="7BD91A20" w14:textId="77777777" w:rsidR="003D62EB" w:rsidRDefault="003D62EB" w:rsidP="003D62EB">
      <w:pPr>
        <w:tabs>
          <w:tab w:val="left" w:pos="1418"/>
        </w:tabs>
        <w:ind w:left="1276" w:hanging="283"/>
        <w:jc w:val="both"/>
        <w:rPr>
          <w:rFonts w:ascii="Arial" w:hAnsi="Arial" w:cs="Arial"/>
          <w:sz w:val="24"/>
          <w:szCs w:val="24"/>
        </w:rPr>
      </w:pPr>
    </w:p>
    <w:p w14:paraId="52CC3FC7" w14:textId="77777777" w:rsidR="003D62EB" w:rsidRDefault="003D62EB" w:rsidP="003D62EB">
      <w:pPr>
        <w:tabs>
          <w:tab w:val="left" w:pos="1418"/>
        </w:tabs>
        <w:ind w:left="1276" w:hanging="283"/>
        <w:jc w:val="both"/>
        <w:rPr>
          <w:rFonts w:ascii="Arial" w:hAnsi="Arial" w:cs="Arial"/>
          <w:sz w:val="24"/>
          <w:szCs w:val="24"/>
        </w:rPr>
      </w:pPr>
    </w:p>
    <w:p w14:paraId="00B787F1" w14:textId="77777777" w:rsidR="003D62EB" w:rsidRDefault="003D62EB" w:rsidP="003D62EB">
      <w:pPr>
        <w:tabs>
          <w:tab w:val="left" w:pos="1418"/>
        </w:tabs>
        <w:ind w:left="1276" w:hanging="283"/>
        <w:jc w:val="both"/>
        <w:rPr>
          <w:rFonts w:ascii="Arial" w:hAnsi="Arial" w:cs="Arial"/>
          <w:sz w:val="24"/>
          <w:szCs w:val="24"/>
        </w:rPr>
      </w:pPr>
    </w:p>
    <w:p w14:paraId="1BE6E971" w14:textId="77777777" w:rsidR="003D62EB" w:rsidRDefault="003D62EB" w:rsidP="003D62EB">
      <w:pPr>
        <w:tabs>
          <w:tab w:val="left" w:pos="1418"/>
        </w:tabs>
        <w:ind w:left="1276" w:hanging="283"/>
        <w:jc w:val="both"/>
        <w:rPr>
          <w:rFonts w:ascii="Arial" w:hAnsi="Arial" w:cs="Arial"/>
          <w:sz w:val="24"/>
          <w:szCs w:val="24"/>
        </w:rPr>
      </w:pPr>
    </w:p>
    <w:p w14:paraId="04965312" w14:textId="77777777" w:rsidR="003D62EB" w:rsidRDefault="003D62EB" w:rsidP="003D62EB">
      <w:pPr>
        <w:tabs>
          <w:tab w:val="left" w:pos="1418"/>
        </w:tabs>
        <w:ind w:left="1276" w:hanging="283"/>
        <w:jc w:val="both"/>
        <w:rPr>
          <w:rFonts w:ascii="Arial" w:hAnsi="Arial" w:cs="Arial"/>
          <w:sz w:val="24"/>
          <w:szCs w:val="24"/>
        </w:rPr>
      </w:pPr>
    </w:p>
    <w:p w14:paraId="15FD8F4E" w14:textId="77777777" w:rsidR="00367B77" w:rsidRDefault="00367B77" w:rsidP="00367B77">
      <w:pPr>
        <w:tabs>
          <w:tab w:val="left" w:pos="1418"/>
        </w:tabs>
        <w:jc w:val="both"/>
        <w:rPr>
          <w:rFonts w:ascii="Arial" w:hAnsi="Arial" w:cs="Arial"/>
          <w:bCs/>
          <w:sz w:val="24"/>
          <w:szCs w:val="24"/>
        </w:rPr>
      </w:pPr>
    </w:p>
    <w:p w14:paraId="3B6F502E" w14:textId="77777777" w:rsidR="00367B77" w:rsidRDefault="00367B77" w:rsidP="00367B77">
      <w:pPr>
        <w:tabs>
          <w:tab w:val="left" w:pos="1418"/>
        </w:tabs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</w:t>
      </w:r>
    </w:p>
    <w:p w14:paraId="3863D6AE" w14:textId="77777777" w:rsidR="003D62EB" w:rsidRDefault="00367B77" w:rsidP="00367B77">
      <w:pPr>
        <w:tabs>
          <w:tab w:val="left" w:pos="1418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EC-Mi1-4701(4)</w:t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proofErr w:type="gramStart"/>
      <w:r>
        <w:rPr>
          <w:rFonts w:ascii="Arial" w:hAnsi="Arial" w:cs="Arial"/>
          <w:bCs/>
          <w:sz w:val="24"/>
          <w:szCs w:val="24"/>
        </w:rPr>
        <w:tab/>
        <w:t>::</w:t>
      </w:r>
      <w:proofErr w:type="gramEnd"/>
      <w:r>
        <w:rPr>
          <w:rFonts w:ascii="Arial" w:hAnsi="Arial" w:cs="Arial"/>
          <w:bCs/>
          <w:sz w:val="24"/>
          <w:szCs w:val="24"/>
        </w:rPr>
        <w:t>2::</w:t>
      </w:r>
    </w:p>
    <w:p w14:paraId="692FAAD3" w14:textId="77777777" w:rsidR="003D62EB" w:rsidRPr="002B25B5" w:rsidRDefault="003D62EB" w:rsidP="003D62EB">
      <w:pPr>
        <w:tabs>
          <w:tab w:val="left" w:pos="1418"/>
        </w:tabs>
        <w:ind w:left="1276" w:hanging="283"/>
        <w:jc w:val="both"/>
        <w:rPr>
          <w:rFonts w:ascii="Arial" w:hAnsi="Arial" w:cs="Arial"/>
          <w:sz w:val="24"/>
          <w:szCs w:val="24"/>
        </w:rPr>
      </w:pPr>
    </w:p>
    <w:p w14:paraId="64B943C8" w14:textId="77777777" w:rsidR="002F6F0C" w:rsidRPr="002B25B5" w:rsidRDefault="00813D51" w:rsidP="003D62EB">
      <w:pPr>
        <w:pStyle w:val="Heading2"/>
        <w:spacing w:before="7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3D62EB" w:rsidRPr="002B25B5">
        <w:rPr>
          <w:rFonts w:ascii="Arial" w:hAnsi="Arial" w:cs="Arial"/>
        </w:rPr>
        <w:t>UNIT–</w:t>
      </w:r>
      <w:r w:rsidR="003D62EB">
        <w:rPr>
          <w:rFonts w:ascii="Arial" w:hAnsi="Arial" w:cs="Arial"/>
        </w:rPr>
        <w:t xml:space="preserve">IV: </w:t>
      </w:r>
      <w:r w:rsidR="002F6F0C" w:rsidRPr="002B25B5">
        <w:rPr>
          <w:rFonts w:ascii="Arial" w:hAnsi="Arial" w:cs="Arial"/>
        </w:rPr>
        <w:t>Indian</w:t>
      </w:r>
      <w:r>
        <w:rPr>
          <w:rFonts w:ascii="Arial" w:hAnsi="Arial" w:cs="Arial"/>
        </w:rPr>
        <w:t xml:space="preserve"> </w:t>
      </w:r>
      <w:r w:rsidR="002F6F0C" w:rsidRPr="002B25B5">
        <w:rPr>
          <w:rFonts w:ascii="Arial" w:hAnsi="Arial" w:cs="Arial"/>
        </w:rPr>
        <w:t>Public</w:t>
      </w:r>
      <w:r w:rsidR="002F6F0C" w:rsidRPr="002B25B5">
        <w:rPr>
          <w:rFonts w:ascii="Arial" w:hAnsi="Arial" w:cs="Arial"/>
          <w:spacing w:val="-2"/>
        </w:rPr>
        <w:t xml:space="preserve"> Finance</w:t>
      </w:r>
    </w:p>
    <w:p w14:paraId="326A3569" w14:textId="77777777" w:rsidR="002F6F0C" w:rsidRPr="002B25B5" w:rsidRDefault="002F6F0C" w:rsidP="003D62EB">
      <w:pPr>
        <w:pStyle w:val="ListParagraph"/>
        <w:numPr>
          <w:ilvl w:val="0"/>
          <w:numId w:val="2"/>
        </w:numPr>
        <w:tabs>
          <w:tab w:val="left" w:pos="1100"/>
        </w:tabs>
        <w:spacing w:before="43"/>
        <w:ind w:left="1276" w:hanging="283"/>
        <w:jc w:val="both"/>
        <w:rPr>
          <w:rFonts w:ascii="Arial" w:hAnsi="Arial" w:cs="Arial"/>
          <w:sz w:val="24"/>
          <w:szCs w:val="24"/>
        </w:rPr>
      </w:pPr>
      <w:r w:rsidRPr="002B25B5">
        <w:rPr>
          <w:rFonts w:ascii="Arial" w:hAnsi="Arial" w:cs="Arial"/>
          <w:sz w:val="24"/>
          <w:szCs w:val="24"/>
        </w:rPr>
        <w:t>IndianTaxSystemandRecentchanges;GSTanditsimpactonCommerceand</w:t>
      </w:r>
      <w:r w:rsidRPr="002B25B5">
        <w:rPr>
          <w:rFonts w:ascii="Arial" w:hAnsi="Arial" w:cs="Arial"/>
          <w:spacing w:val="-2"/>
          <w:sz w:val="24"/>
          <w:szCs w:val="24"/>
        </w:rPr>
        <w:t>Industry</w:t>
      </w:r>
    </w:p>
    <w:p w14:paraId="2F8FCA3F" w14:textId="77777777" w:rsidR="002F6F0C" w:rsidRPr="002B25B5" w:rsidRDefault="002F6F0C" w:rsidP="003D62EB">
      <w:pPr>
        <w:pStyle w:val="ListParagraph"/>
        <w:numPr>
          <w:ilvl w:val="0"/>
          <w:numId w:val="2"/>
        </w:numPr>
        <w:tabs>
          <w:tab w:val="left" w:pos="1100"/>
        </w:tabs>
        <w:spacing w:before="42"/>
        <w:ind w:left="1276" w:hanging="283"/>
        <w:jc w:val="both"/>
        <w:rPr>
          <w:rFonts w:ascii="Arial" w:hAnsi="Arial" w:cs="Arial"/>
          <w:sz w:val="24"/>
          <w:szCs w:val="24"/>
        </w:rPr>
      </w:pPr>
      <w:r w:rsidRPr="002B25B5">
        <w:rPr>
          <w:rFonts w:ascii="Arial" w:hAnsi="Arial" w:cs="Arial"/>
          <w:sz w:val="24"/>
          <w:szCs w:val="24"/>
        </w:rPr>
        <w:t>Centre,StatesFinancialrelations;RecommendationsofRecent Finance</w:t>
      </w:r>
      <w:r w:rsidRPr="002B25B5">
        <w:rPr>
          <w:rFonts w:ascii="Arial" w:hAnsi="Arial" w:cs="Arial"/>
          <w:spacing w:val="-2"/>
          <w:sz w:val="24"/>
          <w:szCs w:val="24"/>
        </w:rPr>
        <w:t>Commission</w:t>
      </w:r>
    </w:p>
    <w:p w14:paraId="3A4EA934" w14:textId="77777777" w:rsidR="002F6F0C" w:rsidRPr="002B25B5" w:rsidRDefault="002F6F0C" w:rsidP="003D62EB">
      <w:pPr>
        <w:pStyle w:val="ListParagraph"/>
        <w:numPr>
          <w:ilvl w:val="0"/>
          <w:numId w:val="2"/>
        </w:numPr>
        <w:tabs>
          <w:tab w:val="left" w:pos="1100"/>
        </w:tabs>
        <w:ind w:left="1276" w:hanging="283"/>
        <w:jc w:val="both"/>
        <w:rPr>
          <w:rFonts w:ascii="Arial" w:hAnsi="Arial" w:cs="Arial"/>
          <w:sz w:val="24"/>
          <w:szCs w:val="24"/>
        </w:rPr>
      </w:pPr>
      <w:r w:rsidRPr="002B25B5">
        <w:rPr>
          <w:rFonts w:ascii="Arial" w:hAnsi="Arial" w:cs="Arial"/>
          <w:sz w:val="24"/>
          <w:szCs w:val="24"/>
        </w:rPr>
        <w:t>FiscalPolicy:StatusandIssuesinPublicExpenditureandPublic</w:t>
      </w:r>
      <w:r w:rsidRPr="002B25B5">
        <w:rPr>
          <w:rFonts w:ascii="Arial" w:hAnsi="Arial" w:cs="Arial"/>
          <w:spacing w:val="-2"/>
          <w:sz w:val="24"/>
          <w:szCs w:val="24"/>
        </w:rPr>
        <w:t>Revenue</w:t>
      </w:r>
    </w:p>
    <w:p w14:paraId="76BE1351" w14:textId="77777777" w:rsidR="002F6F0C" w:rsidRPr="00F9360C" w:rsidRDefault="002F6F0C" w:rsidP="003D62EB">
      <w:pPr>
        <w:pStyle w:val="ListParagraph"/>
        <w:numPr>
          <w:ilvl w:val="0"/>
          <w:numId w:val="2"/>
        </w:numPr>
        <w:tabs>
          <w:tab w:val="left" w:pos="1100"/>
        </w:tabs>
        <w:spacing w:before="39"/>
        <w:ind w:left="1276" w:hanging="283"/>
        <w:jc w:val="both"/>
        <w:rPr>
          <w:rFonts w:ascii="Arial" w:hAnsi="Arial" w:cs="Arial"/>
          <w:sz w:val="24"/>
          <w:szCs w:val="24"/>
        </w:rPr>
      </w:pPr>
      <w:r w:rsidRPr="002B25B5">
        <w:rPr>
          <w:rFonts w:ascii="Arial" w:hAnsi="Arial" w:cs="Arial"/>
          <w:sz w:val="24"/>
          <w:szCs w:val="24"/>
        </w:rPr>
        <w:t>Status</w:t>
      </w:r>
      <w:r w:rsidR="003D62EB">
        <w:rPr>
          <w:rFonts w:ascii="Arial" w:hAnsi="Arial" w:cs="Arial"/>
          <w:sz w:val="24"/>
          <w:szCs w:val="24"/>
        </w:rPr>
        <w:t xml:space="preserve"> </w:t>
      </w:r>
      <w:r w:rsidRPr="002B25B5">
        <w:rPr>
          <w:rFonts w:ascii="Arial" w:hAnsi="Arial" w:cs="Arial"/>
          <w:sz w:val="24"/>
          <w:szCs w:val="24"/>
        </w:rPr>
        <w:t>and</w:t>
      </w:r>
      <w:r w:rsidR="003D62EB">
        <w:rPr>
          <w:rFonts w:ascii="Arial" w:hAnsi="Arial" w:cs="Arial"/>
          <w:sz w:val="24"/>
          <w:szCs w:val="24"/>
        </w:rPr>
        <w:t xml:space="preserve"> </w:t>
      </w:r>
      <w:r w:rsidRPr="002B25B5">
        <w:rPr>
          <w:rFonts w:ascii="Arial" w:hAnsi="Arial" w:cs="Arial"/>
          <w:sz w:val="24"/>
          <w:szCs w:val="24"/>
        </w:rPr>
        <w:t>Issues</w:t>
      </w:r>
      <w:r w:rsidR="003D62EB">
        <w:rPr>
          <w:rFonts w:ascii="Arial" w:hAnsi="Arial" w:cs="Arial"/>
          <w:sz w:val="24"/>
          <w:szCs w:val="24"/>
        </w:rPr>
        <w:t xml:space="preserve"> </w:t>
      </w:r>
      <w:r w:rsidRPr="002B25B5">
        <w:rPr>
          <w:rFonts w:ascii="Arial" w:hAnsi="Arial" w:cs="Arial"/>
          <w:sz w:val="24"/>
          <w:szCs w:val="24"/>
        </w:rPr>
        <w:t>in</w:t>
      </w:r>
      <w:r w:rsidR="003D62EB">
        <w:rPr>
          <w:rFonts w:ascii="Arial" w:hAnsi="Arial" w:cs="Arial"/>
          <w:sz w:val="24"/>
          <w:szCs w:val="24"/>
        </w:rPr>
        <w:t xml:space="preserve"> </w:t>
      </w:r>
      <w:r w:rsidRPr="002B25B5">
        <w:rPr>
          <w:rFonts w:ascii="Arial" w:hAnsi="Arial" w:cs="Arial"/>
          <w:sz w:val="24"/>
          <w:szCs w:val="24"/>
        </w:rPr>
        <w:t>Public</w:t>
      </w:r>
      <w:r w:rsidR="003D62EB">
        <w:rPr>
          <w:rFonts w:ascii="Arial" w:hAnsi="Arial" w:cs="Arial"/>
          <w:sz w:val="24"/>
          <w:szCs w:val="24"/>
        </w:rPr>
        <w:t xml:space="preserve"> </w:t>
      </w:r>
      <w:r w:rsidRPr="002B25B5">
        <w:rPr>
          <w:rFonts w:ascii="Arial" w:hAnsi="Arial" w:cs="Arial"/>
          <w:sz w:val="24"/>
          <w:szCs w:val="24"/>
        </w:rPr>
        <w:t>Debt</w:t>
      </w:r>
      <w:r w:rsidR="003D62EB">
        <w:rPr>
          <w:rFonts w:ascii="Arial" w:hAnsi="Arial" w:cs="Arial"/>
          <w:sz w:val="24"/>
          <w:szCs w:val="24"/>
        </w:rPr>
        <w:t xml:space="preserve"> </w:t>
      </w:r>
      <w:r w:rsidRPr="002B25B5">
        <w:rPr>
          <w:rFonts w:ascii="Arial" w:hAnsi="Arial" w:cs="Arial"/>
          <w:sz w:val="24"/>
          <w:szCs w:val="24"/>
        </w:rPr>
        <w:t>and</w:t>
      </w:r>
      <w:r w:rsidR="003D62EB">
        <w:rPr>
          <w:rFonts w:ascii="Arial" w:hAnsi="Arial" w:cs="Arial"/>
          <w:sz w:val="24"/>
          <w:szCs w:val="24"/>
        </w:rPr>
        <w:t xml:space="preserve"> </w:t>
      </w:r>
      <w:r w:rsidRPr="002B25B5">
        <w:rPr>
          <w:rFonts w:ascii="Arial" w:hAnsi="Arial" w:cs="Arial"/>
          <w:sz w:val="24"/>
          <w:szCs w:val="24"/>
        </w:rPr>
        <w:t>Budget</w:t>
      </w:r>
      <w:r w:rsidR="003D62EB">
        <w:rPr>
          <w:rFonts w:ascii="Arial" w:hAnsi="Arial" w:cs="Arial"/>
          <w:sz w:val="24"/>
          <w:szCs w:val="24"/>
        </w:rPr>
        <w:t xml:space="preserve"> </w:t>
      </w:r>
      <w:r w:rsidR="009D49A0" w:rsidRPr="002B25B5">
        <w:rPr>
          <w:rFonts w:ascii="Arial" w:hAnsi="Arial" w:cs="Arial"/>
          <w:sz w:val="24"/>
          <w:szCs w:val="24"/>
        </w:rPr>
        <w:t>Deficits; Analysis</w:t>
      </w:r>
      <w:r w:rsidR="003D62EB">
        <w:rPr>
          <w:rFonts w:ascii="Arial" w:hAnsi="Arial" w:cs="Arial"/>
          <w:sz w:val="24"/>
          <w:szCs w:val="24"/>
        </w:rPr>
        <w:t xml:space="preserve"> </w:t>
      </w:r>
      <w:r w:rsidRPr="002B25B5">
        <w:rPr>
          <w:rFonts w:ascii="Arial" w:hAnsi="Arial" w:cs="Arial"/>
          <w:sz w:val="24"/>
          <w:szCs w:val="24"/>
        </w:rPr>
        <w:t>of</w:t>
      </w:r>
      <w:r w:rsidR="003D62EB">
        <w:rPr>
          <w:rFonts w:ascii="Arial" w:hAnsi="Arial" w:cs="Arial"/>
          <w:sz w:val="24"/>
          <w:szCs w:val="24"/>
        </w:rPr>
        <w:t xml:space="preserve"> </w:t>
      </w:r>
      <w:r w:rsidRPr="002B25B5">
        <w:rPr>
          <w:rFonts w:ascii="Arial" w:hAnsi="Arial" w:cs="Arial"/>
          <w:sz w:val="24"/>
          <w:szCs w:val="24"/>
        </w:rPr>
        <w:t xml:space="preserve">Latest </w:t>
      </w:r>
      <w:r w:rsidRPr="002B25B5">
        <w:rPr>
          <w:rFonts w:ascii="Arial" w:hAnsi="Arial" w:cs="Arial"/>
          <w:spacing w:val="-2"/>
          <w:sz w:val="24"/>
          <w:szCs w:val="24"/>
        </w:rPr>
        <w:t>Budget</w:t>
      </w:r>
    </w:p>
    <w:p w14:paraId="74F80C0D" w14:textId="77777777" w:rsidR="00F9360C" w:rsidRDefault="00F9360C" w:rsidP="003D62EB">
      <w:pPr>
        <w:tabs>
          <w:tab w:val="left" w:pos="1100"/>
        </w:tabs>
        <w:spacing w:before="39"/>
        <w:jc w:val="both"/>
        <w:rPr>
          <w:rFonts w:ascii="Arial" w:hAnsi="Arial" w:cs="Arial"/>
          <w:sz w:val="24"/>
          <w:szCs w:val="24"/>
        </w:rPr>
      </w:pPr>
    </w:p>
    <w:p w14:paraId="6AF331DA" w14:textId="77777777" w:rsidR="002F6F0C" w:rsidRPr="002B25B5" w:rsidRDefault="00813D51" w:rsidP="003D62EB">
      <w:pPr>
        <w:pStyle w:val="Heading2"/>
        <w:spacing w:before="23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3D62EB" w:rsidRPr="002B25B5">
        <w:rPr>
          <w:rFonts w:ascii="Arial" w:hAnsi="Arial" w:cs="Arial"/>
        </w:rPr>
        <w:t>UNIT-</w:t>
      </w:r>
      <w:r w:rsidR="003D62EB">
        <w:rPr>
          <w:rFonts w:ascii="Arial" w:hAnsi="Arial" w:cs="Arial"/>
        </w:rPr>
        <w:t xml:space="preserve">V: </w:t>
      </w:r>
      <w:r w:rsidRPr="002B25B5">
        <w:rPr>
          <w:rFonts w:ascii="Arial" w:hAnsi="Arial" w:cs="Arial"/>
        </w:rPr>
        <w:t>Andhra Pradesh</w:t>
      </w:r>
      <w:r>
        <w:rPr>
          <w:rFonts w:ascii="Arial" w:hAnsi="Arial" w:cs="Arial"/>
        </w:rPr>
        <w:t xml:space="preserve"> </w:t>
      </w:r>
      <w:r w:rsidR="002F6F0C" w:rsidRPr="002B25B5">
        <w:rPr>
          <w:rFonts w:ascii="Arial" w:hAnsi="Arial" w:cs="Arial"/>
          <w:spacing w:val="-2"/>
        </w:rPr>
        <w:t>Economy</w:t>
      </w:r>
    </w:p>
    <w:p w14:paraId="0ECC5E07" w14:textId="77777777" w:rsidR="002F6F0C" w:rsidRPr="002B25B5" w:rsidRDefault="002F6F0C" w:rsidP="003D62EB">
      <w:pPr>
        <w:pStyle w:val="ListParagraph"/>
        <w:numPr>
          <w:ilvl w:val="0"/>
          <w:numId w:val="2"/>
        </w:numPr>
        <w:tabs>
          <w:tab w:val="left" w:pos="1100"/>
        </w:tabs>
        <w:spacing w:before="43" w:line="273" w:lineRule="auto"/>
        <w:ind w:left="1134" w:right="125" w:hanging="283"/>
        <w:jc w:val="both"/>
        <w:rPr>
          <w:rFonts w:ascii="Arial" w:hAnsi="Arial" w:cs="Arial"/>
          <w:sz w:val="24"/>
          <w:szCs w:val="24"/>
        </w:rPr>
      </w:pPr>
      <w:r w:rsidRPr="002B25B5">
        <w:rPr>
          <w:rFonts w:ascii="Arial" w:hAnsi="Arial" w:cs="Arial"/>
          <w:sz w:val="24"/>
          <w:szCs w:val="24"/>
        </w:rPr>
        <w:t>Basiccharacteristicsof</w:t>
      </w:r>
      <w:r w:rsidR="00D0575C" w:rsidRPr="002B25B5">
        <w:rPr>
          <w:rFonts w:ascii="Arial" w:hAnsi="Arial" w:cs="Arial"/>
          <w:sz w:val="24"/>
          <w:szCs w:val="24"/>
        </w:rPr>
        <w:t>Andhra Pradesh</w:t>
      </w:r>
      <w:r w:rsidRPr="002B25B5">
        <w:rPr>
          <w:rFonts w:ascii="Arial" w:hAnsi="Arial" w:cs="Arial"/>
          <w:sz w:val="24"/>
          <w:szCs w:val="24"/>
        </w:rPr>
        <w:t>economy</w:t>
      </w:r>
      <w:r w:rsidR="00D0575C" w:rsidRPr="002B25B5">
        <w:rPr>
          <w:rFonts w:ascii="Arial" w:hAnsi="Arial" w:cs="Arial"/>
          <w:sz w:val="24"/>
          <w:szCs w:val="24"/>
        </w:rPr>
        <w:t>after bifurcation</w:t>
      </w:r>
      <w:r w:rsidRPr="002B25B5">
        <w:rPr>
          <w:rFonts w:ascii="Arial" w:hAnsi="Arial" w:cs="Arial"/>
          <w:sz w:val="24"/>
          <w:szCs w:val="24"/>
        </w:rPr>
        <w:t>in</w:t>
      </w:r>
      <w:r w:rsidR="00E70E73" w:rsidRPr="002B25B5">
        <w:rPr>
          <w:rFonts w:ascii="Arial" w:hAnsi="Arial" w:cs="Arial"/>
          <w:sz w:val="24"/>
          <w:szCs w:val="24"/>
        </w:rPr>
        <w:t>2014; Impact</w:t>
      </w:r>
      <w:r w:rsidR="00D0575C" w:rsidRPr="002B25B5">
        <w:rPr>
          <w:rFonts w:ascii="Arial" w:hAnsi="Arial" w:cs="Arial"/>
          <w:sz w:val="24"/>
          <w:szCs w:val="24"/>
        </w:rPr>
        <w:t>of</w:t>
      </w:r>
      <w:r w:rsidRPr="002B25B5">
        <w:rPr>
          <w:rFonts w:ascii="Arial" w:hAnsi="Arial" w:cs="Arial"/>
          <w:sz w:val="24"/>
          <w:szCs w:val="24"/>
        </w:rPr>
        <w:t xml:space="preserve"> bifurcation on the Economy</w:t>
      </w:r>
    </w:p>
    <w:p w14:paraId="513FE053" w14:textId="77777777" w:rsidR="002F6F0C" w:rsidRPr="002B25B5" w:rsidRDefault="002F6F0C" w:rsidP="003D62EB">
      <w:pPr>
        <w:pStyle w:val="ListParagraph"/>
        <w:numPr>
          <w:ilvl w:val="0"/>
          <w:numId w:val="2"/>
        </w:numPr>
        <w:tabs>
          <w:tab w:val="left" w:pos="1100"/>
        </w:tabs>
        <w:spacing w:before="3"/>
        <w:ind w:left="1134" w:hanging="283"/>
        <w:jc w:val="both"/>
        <w:rPr>
          <w:rFonts w:ascii="Arial" w:hAnsi="Arial" w:cs="Arial"/>
          <w:sz w:val="24"/>
          <w:szCs w:val="24"/>
        </w:rPr>
      </w:pPr>
      <w:r w:rsidRPr="002B25B5">
        <w:rPr>
          <w:rFonts w:ascii="Arial" w:hAnsi="Arial" w:cs="Arial"/>
          <w:sz w:val="24"/>
          <w:szCs w:val="24"/>
        </w:rPr>
        <w:t xml:space="preserve">Challenges in industrial </w:t>
      </w:r>
      <w:r w:rsidR="00D0575C" w:rsidRPr="002B25B5">
        <w:rPr>
          <w:rFonts w:ascii="Arial" w:hAnsi="Arial" w:cs="Arial"/>
          <w:sz w:val="24"/>
          <w:szCs w:val="24"/>
        </w:rPr>
        <w:t>Development,</w:t>
      </w:r>
      <w:r w:rsidRPr="002B25B5">
        <w:rPr>
          <w:rFonts w:ascii="Arial" w:hAnsi="Arial" w:cs="Arial"/>
          <w:sz w:val="24"/>
          <w:szCs w:val="24"/>
        </w:rPr>
        <w:t>Agriculture and RuralDevelopmentandnew</w:t>
      </w:r>
      <w:r w:rsidRPr="002B25B5">
        <w:rPr>
          <w:rFonts w:ascii="Arial" w:hAnsi="Arial" w:cs="Arial"/>
          <w:spacing w:val="-2"/>
          <w:sz w:val="24"/>
          <w:szCs w:val="24"/>
        </w:rPr>
        <w:t>Initiatives</w:t>
      </w:r>
    </w:p>
    <w:p w14:paraId="1A8DA952" w14:textId="77777777" w:rsidR="002F6F0C" w:rsidRPr="002B25B5" w:rsidRDefault="002F6F0C" w:rsidP="003D62EB">
      <w:pPr>
        <w:pStyle w:val="ListParagraph"/>
        <w:numPr>
          <w:ilvl w:val="0"/>
          <w:numId w:val="2"/>
        </w:numPr>
        <w:tabs>
          <w:tab w:val="left" w:pos="1100"/>
        </w:tabs>
        <w:spacing w:line="271" w:lineRule="auto"/>
        <w:ind w:left="1134" w:right="125" w:hanging="283"/>
        <w:jc w:val="both"/>
        <w:rPr>
          <w:rFonts w:ascii="Arial" w:hAnsi="Arial" w:cs="Arial"/>
          <w:sz w:val="24"/>
          <w:szCs w:val="24"/>
        </w:rPr>
      </w:pPr>
      <w:r w:rsidRPr="002B25B5">
        <w:rPr>
          <w:rFonts w:ascii="Arial" w:hAnsi="Arial" w:cs="Arial"/>
          <w:sz w:val="24"/>
          <w:szCs w:val="24"/>
        </w:rPr>
        <w:t>Social</w:t>
      </w:r>
      <w:r w:rsidR="00813D51">
        <w:rPr>
          <w:rFonts w:ascii="Arial" w:hAnsi="Arial" w:cs="Arial"/>
          <w:sz w:val="24"/>
          <w:szCs w:val="24"/>
        </w:rPr>
        <w:t xml:space="preserve"> </w:t>
      </w:r>
      <w:r w:rsidRPr="002B25B5">
        <w:rPr>
          <w:rFonts w:ascii="Arial" w:hAnsi="Arial" w:cs="Arial"/>
          <w:sz w:val="24"/>
          <w:szCs w:val="24"/>
        </w:rPr>
        <w:t>Welfare</w:t>
      </w:r>
      <w:r w:rsidR="00813D5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B25B5">
        <w:rPr>
          <w:rFonts w:ascii="Arial" w:hAnsi="Arial" w:cs="Arial"/>
          <w:sz w:val="24"/>
          <w:szCs w:val="24"/>
        </w:rPr>
        <w:t>Programmes</w:t>
      </w:r>
      <w:proofErr w:type="spellEnd"/>
      <w:r w:rsidRPr="002B25B5">
        <w:rPr>
          <w:rFonts w:ascii="Arial" w:hAnsi="Arial" w:cs="Arial"/>
          <w:sz w:val="24"/>
          <w:szCs w:val="24"/>
        </w:rPr>
        <w:t xml:space="preserve"> Skill Development Initiatives</w:t>
      </w:r>
    </w:p>
    <w:p w14:paraId="47A5681C" w14:textId="77777777" w:rsidR="002F6F0C" w:rsidRPr="002B25B5" w:rsidRDefault="00813D51" w:rsidP="003D62EB">
      <w:pPr>
        <w:pStyle w:val="Heading2"/>
        <w:spacing w:before="206"/>
        <w:jc w:val="both"/>
        <w:rPr>
          <w:rFonts w:ascii="Arial" w:hAnsi="Arial" w:cs="Arial"/>
        </w:rPr>
      </w:pPr>
      <w:r>
        <w:rPr>
          <w:rFonts w:ascii="Arial" w:hAnsi="Arial" w:cs="Arial"/>
          <w:spacing w:val="-2"/>
        </w:rPr>
        <w:t xml:space="preserve">   </w:t>
      </w:r>
      <w:r w:rsidR="003D62EB" w:rsidRPr="002B25B5">
        <w:rPr>
          <w:rFonts w:ascii="Arial" w:hAnsi="Arial" w:cs="Arial"/>
          <w:spacing w:val="-2"/>
        </w:rPr>
        <w:t>REFERENCES:</w:t>
      </w:r>
    </w:p>
    <w:p w14:paraId="2F97D24A" w14:textId="77777777" w:rsidR="002F6F0C" w:rsidRPr="002B25B5" w:rsidRDefault="002F6F0C" w:rsidP="003D62EB">
      <w:pPr>
        <w:pStyle w:val="ListParagraph"/>
        <w:numPr>
          <w:ilvl w:val="0"/>
          <w:numId w:val="1"/>
        </w:numPr>
        <w:tabs>
          <w:tab w:val="left" w:pos="1276"/>
        </w:tabs>
        <w:spacing w:before="41"/>
        <w:ind w:left="1276" w:hanging="425"/>
        <w:jc w:val="both"/>
        <w:rPr>
          <w:rFonts w:ascii="Arial" w:hAnsi="Arial" w:cs="Arial"/>
          <w:sz w:val="24"/>
          <w:szCs w:val="24"/>
        </w:rPr>
      </w:pPr>
      <w:r w:rsidRPr="002B25B5">
        <w:rPr>
          <w:rFonts w:ascii="Arial" w:hAnsi="Arial" w:cs="Arial"/>
          <w:sz w:val="24"/>
          <w:szCs w:val="24"/>
        </w:rPr>
        <w:t xml:space="preserve">Dhingra, </w:t>
      </w:r>
      <w:r w:rsidR="003D7020" w:rsidRPr="002B25B5">
        <w:rPr>
          <w:rFonts w:ascii="Arial" w:hAnsi="Arial" w:cs="Arial"/>
          <w:sz w:val="24"/>
          <w:szCs w:val="24"/>
        </w:rPr>
        <w:t xml:space="preserve">I.C., </w:t>
      </w:r>
      <w:proofErr w:type="gramStart"/>
      <w:r w:rsidRPr="002B25B5">
        <w:rPr>
          <w:rFonts w:ascii="Arial" w:hAnsi="Arial" w:cs="Arial"/>
          <w:sz w:val="24"/>
          <w:szCs w:val="24"/>
        </w:rPr>
        <w:t>IndianEconomy,SultanChand</w:t>
      </w:r>
      <w:proofErr w:type="gramEnd"/>
      <w:r w:rsidRPr="002B25B5">
        <w:rPr>
          <w:rFonts w:ascii="Arial" w:hAnsi="Arial" w:cs="Arial"/>
          <w:sz w:val="24"/>
          <w:szCs w:val="24"/>
        </w:rPr>
        <w:t>,NewDelhi,</w:t>
      </w:r>
      <w:r w:rsidRPr="002B25B5">
        <w:rPr>
          <w:rFonts w:ascii="Arial" w:hAnsi="Arial" w:cs="Arial"/>
          <w:spacing w:val="-2"/>
          <w:sz w:val="24"/>
          <w:szCs w:val="24"/>
        </w:rPr>
        <w:t>2014.</w:t>
      </w:r>
    </w:p>
    <w:p w14:paraId="6E6B2BBC" w14:textId="77777777" w:rsidR="002F6F0C" w:rsidRPr="002B25B5" w:rsidRDefault="002F6F0C" w:rsidP="003D62EB">
      <w:pPr>
        <w:pStyle w:val="ListParagraph"/>
        <w:numPr>
          <w:ilvl w:val="0"/>
          <w:numId w:val="1"/>
        </w:numPr>
        <w:tabs>
          <w:tab w:val="left" w:pos="800"/>
          <w:tab w:val="left" w:pos="1276"/>
          <w:tab w:val="left" w:pos="8733"/>
        </w:tabs>
        <w:spacing w:before="41" w:line="278" w:lineRule="auto"/>
        <w:ind w:left="1276" w:right="117" w:hanging="425"/>
        <w:jc w:val="both"/>
        <w:rPr>
          <w:rFonts w:ascii="Arial" w:hAnsi="Arial" w:cs="Arial"/>
          <w:sz w:val="24"/>
          <w:szCs w:val="24"/>
        </w:rPr>
      </w:pPr>
      <w:r w:rsidRPr="002B25B5">
        <w:rPr>
          <w:rFonts w:ascii="Arial" w:hAnsi="Arial" w:cs="Arial"/>
          <w:sz w:val="24"/>
          <w:szCs w:val="24"/>
        </w:rPr>
        <w:t xml:space="preserve">Gaurav </w:t>
      </w:r>
      <w:proofErr w:type="spellStart"/>
      <w:r w:rsidRPr="002B25B5">
        <w:rPr>
          <w:rFonts w:ascii="Arial" w:hAnsi="Arial" w:cs="Arial"/>
          <w:sz w:val="24"/>
          <w:szCs w:val="24"/>
        </w:rPr>
        <w:t>Datt</w:t>
      </w:r>
      <w:proofErr w:type="spellEnd"/>
      <w:r w:rsidRPr="002B25B5">
        <w:rPr>
          <w:rFonts w:ascii="Arial" w:hAnsi="Arial" w:cs="Arial"/>
          <w:sz w:val="24"/>
          <w:szCs w:val="24"/>
        </w:rPr>
        <w:t xml:space="preserve"> and Ashwani Mahajan, </w:t>
      </w:r>
      <w:proofErr w:type="spellStart"/>
      <w:r w:rsidRPr="002B25B5">
        <w:rPr>
          <w:rFonts w:ascii="Arial" w:hAnsi="Arial" w:cs="Arial"/>
          <w:sz w:val="24"/>
          <w:szCs w:val="24"/>
        </w:rPr>
        <w:t>Datt</w:t>
      </w:r>
      <w:proofErr w:type="spellEnd"/>
      <w:r w:rsidRPr="002B25B5">
        <w:rPr>
          <w:rFonts w:ascii="Arial" w:hAnsi="Arial" w:cs="Arial"/>
          <w:sz w:val="24"/>
          <w:szCs w:val="24"/>
        </w:rPr>
        <w:t xml:space="preserve"> and </w:t>
      </w:r>
      <w:proofErr w:type="spellStart"/>
      <w:r w:rsidRPr="002B25B5">
        <w:rPr>
          <w:rFonts w:ascii="Arial" w:hAnsi="Arial" w:cs="Arial"/>
          <w:sz w:val="24"/>
          <w:szCs w:val="24"/>
        </w:rPr>
        <w:t>Sundharam’</w:t>
      </w:r>
      <w:r w:rsidR="003D7020" w:rsidRPr="002B25B5">
        <w:rPr>
          <w:rFonts w:ascii="Arial" w:hAnsi="Arial" w:cs="Arial"/>
          <w:sz w:val="24"/>
          <w:szCs w:val="24"/>
        </w:rPr>
        <w:t>s</w:t>
      </w:r>
      <w:proofErr w:type="spellEnd"/>
      <w:r w:rsidR="00813D51">
        <w:rPr>
          <w:rFonts w:ascii="Arial" w:hAnsi="Arial" w:cs="Arial"/>
          <w:sz w:val="24"/>
          <w:szCs w:val="24"/>
        </w:rPr>
        <w:t xml:space="preserve"> </w:t>
      </w:r>
      <w:r w:rsidR="003D7020" w:rsidRPr="002B25B5">
        <w:rPr>
          <w:rFonts w:ascii="Arial" w:hAnsi="Arial" w:cs="Arial"/>
          <w:sz w:val="24"/>
          <w:szCs w:val="24"/>
        </w:rPr>
        <w:t>Indian</w:t>
      </w:r>
      <w:r w:rsidRPr="002B25B5">
        <w:rPr>
          <w:rFonts w:ascii="Arial" w:hAnsi="Arial" w:cs="Arial"/>
          <w:sz w:val="24"/>
          <w:szCs w:val="24"/>
        </w:rPr>
        <w:t xml:space="preserve"> Economy,</w:t>
      </w:r>
      <w:r w:rsidRPr="002B25B5">
        <w:rPr>
          <w:rFonts w:ascii="Arial" w:hAnsi="Arial" w:cs="Arial"/>
          <w:spacing w:val="-2"/>
          <w:sz w:val="24"/>
          <w:szCs w:val="24"/>
        </w:rPr>
        <w:t>S.Chand&amp;</w:t>
      </w:r>
      <w:r w:rsidRPr="002B25B5">
        <w:rPr>
          <w:rFonts w:ascii="Arial" w:hAnsi="Arial" w:cs="Arial"/>
          <w:sz w:val="24"/>
          <w:szCs w:val="24"/>
        </w:rPr>
        <w:t>Co.,2016</w:t>
      </w:r>
    </w:p>
    <w:p w14:paraId="2079B6BF" w14:textId="77777777" w:rsidR="002F6F0C" w:rsidRPr="002B25B5" w:rsidRDefault="002F6F0C" w:rsidP="003D62EB">
      <w:pPr>
        <w:pStyle w:val="ListParagraph"/>
        <w:numPr>
          <w:ilvl w:val="0"/>
          <w:numId w:val="1"/>
        </w:numPr>
        <w:tabs>
          <w:tab w:val="left" w:pos="1276"/>
        </w:tabs>
        <w:spacing w:before="0" w:line="276" w:lineRule="auto"/>
        <w:ind w:left="1276" w:right="122" w:hanging="425"/>
        <w:jc w:val="both"/>
        <w:rPr>
          <w:rFonts w:ascii="Arial" w:hAnsi="Arial" w:cs="Arial"/>
          <w:sz w:val="24"/>
          <w:szCs w:val="24"/>
        </w:rPr>
      </w:pPr>
      <w:r w:rsidRPr="002B25B5">
        <w:rPr>
          <w:rFonts w:ascii="Arial" w:hAnsi="Arial" w:cs="Arial"/>
          <w:sz w:val="24"/>
          <w:szCs w:val="24"/>
        </w:rPr>
        <w:t xml:space="preserve">G.M.Meier,LeadingIssuesinEconomicDevelopment,OxfordUniversityPress,New </w:t>
      </w:r>
      <w:r w:rsidRPr="002B25B5">
        <w:rPr>
          <w:rFonts w:ascii="Arial" w:hAnsi="Arial" w:cs="Arial"/>
          <w:spacing w:val="-2"/>
          <w:sz w:val="24"/>
          <w:szCs w:val="24"/>
        </w:rPr>
        <w:t>York,</w:t>
      </w:r>
    </w:p>
    <w:p w14:paraId="78648324" w14:textId="77777777" w:rsidR="002F6F0C" w:rsidRPr="002B25B5" w:rsidRDefault="002F6F0C" w:rsidP="003D62EB">
      <w:pPr>
        <w:pStyle w:val="ListParagraph"/>
        <w:numPr>
          <w:ilvl w:val="0"/>
          <w:numId w:val="1"/>
        </w:numPr>
        <w:tabs>
          <w:tab w:val="left" w:pos="1276"/>
        </w:tabs>
        <w:spacing w:before="0" w:line="275" w:lineRule="exact"/>
        <w:ind w:left="1276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2B25B5">
        <w:rPr>
          <w:rFonts w:ascii="Arial" w:hAnsi="Arial" w:cs="Arial"/>
          <w:sz w:val="24"/>
          <w:szCs w:val="24"/>
        </w:rPr>
        <w:t>P.</w:t>
      </w:r>
      <w:proofErr w:type="gramStart"/>
      <w:r w:rsidRPr="002B25B5">
        <w:rPr>
          <w:rFonts w:ascii="Arial" w:hAnsi="Arial" w:cs="Arial"/>
          <w:sz w:val="24"/>
          <w:szCs w:val="24"/>
        </w:rPr>
        <w:t>K.Dhar</w:t>
      </w:r>
      <w:proofErr w:type="spellEnd"/>
      <w:proofErr w:type="gramEnd"/>
      <w:r w:rsidRPr="002B25B5">
        <w:rPr>
          <w:rFonts w:ascii="Arial" w:hAnsi="Arial" w:cs="Arial"/>
          <w:sz w:val="24"/>
          <w:szCs w:val="24"/>
        </w:rPr>
        <w:t>, IndianEconomy:ItsGrowingDimensions,KalyaniPublishers,Ludhiana,</w:t>
      </w:r>
      <w:r w:rsidRPr="002B25B5">
        <w:rPr>
          <w:rFonts w:ascii="Arial" w:hAnsi="Arial" w:cs="Arial"/>
          <w:spacing w:val="-2"/>
          <w:sz w:val="24"/>
          <w:szCs w:val="24"/>
        </w:rPr>
        <w:t>2018.</w:t>
      </w:r>
    </w:p>
    <w:p w14:paraId="43080067" w14:textId="77777777" w:rsidR="002F6F0C" w:rsidRPr="002B25B5" w:rsidRDefault="002F6F0C" w:rsidP="003D62EB">
      <w:pPr>
        <w:pStyle w:val="ListParagraph"/>
        <w:numPr>
          <w:ilvl w:val="0"/>
          <w:numId w:val="1"/>
        </w:numPr>
        <w:tabs>
          <w:tab w:val="left" w:pos="1276"/>
        </w:tabs>
        <w:spacing w:before="39"/>
        <w:ind w:left="1276" w:hanging="425"/>
        <w:jc w:val="both"/>
        <w:rPr>
          <w:rFonts w:ascii="Arial" w:hAnsi="Arial" w:cs="Arial"/>
          <w:sz w:val="24"/>
          <w:szCs w:val="24"/>
        </w:rPr>
      </w:pPr>
      <w:r w:rsidRPr="002B25B5">
        <w:rPr>
          <w:rFonts w:ascii="Arial" w:hAnsi="Arial" w:cs="Arial"/>
          <w:sz w:val="24"/>
          <w:szCs w:val="24"/>
        </w:rPr>
        <w:t xml:space="preserve">ReserveBankof </w:t>
      </w:r>
      <w:proofErr w:type="gramStart"/>
      <w:r w:rsidRPr="002B25B5">
        <w:rPr>
          <w:rFonts w:ascii="Arial" w:hAnsi="Arial" w:cs="Arial"/>
          <w:sz w:val="24"/>
          <w:szCs w:val="24"/>
        </w:rPr>
        <w:t>India,Handbook</w:t>
      </w:r>
      <w:proofErr w:type="gramEnd"/>
      <w:r w:rsidRPr="002B25B5">
        <w:rPr>
          <w:rFonts w:ascii="Arial" w:hAnsi="Arial" w:cs="Arial"/>
          <w:sz w:val="24"/>
          <w:szCs w:val="24"/>
        </w:rPr>
        <w:t xml:space="preserve"> ofStatisticsonIndianEconomy </w:t>
      </w:r>
      <w:r w:rsidRPr="002B25B5">
        <w:rPr>
          <w:rFonts w:ascii="Arial" w:hAnsi="Arial" w:cs="Arial"/>
          <w:spacing w:val="-2"/>
          <w:sz w:val="24"/>
          <w:szCs w:val="24"/>
        </w:rPr>
        <w:t>(Latest).</w:t>
      </w:r>
    </w:p>
    <w:p w14:paraId="250440DE" w14:textId="77777777" w:rsidR="002F6F0C" w:rsidRPr="002B25B5" w:rsidRDefault="002F6F0C" w:rsidP="003D62EB">
      <w:pPr>
        <w:pStyle w:val="ListParagraph"/>
        <w:numPr>
          <w:ilvl w:val="0"/>
          <w:numId w:val="1"/>
        </w:numPr>
        <w:tabs>
          <w:tab w:val="left" w:pos="1276"/>
        </w:tabs>
        <w:spacing w:before="41"/>
        <w:ind w:left="1276" w:hanging="425"/>
        <w:jc w:val="both"/>
        <w:rPr>
          <w:rFonts w:ascii="Arial" w:hAnsi="Arial" w:cs="Arial"/>
          <w:sz w:val="24"/>
          <w:szCs w:val="24"/>
        </w:rPr>
      </w:pPr>
      <w:r w:rsidRPr="002B25B5">
        <w:rPr>
          <w:rFonts w:ascii="Arial" w:hAnsi="Arial" w:cs="Arial"/>
          <w:sz w:val="24"/>
          <w:szCs w:val="24"/>
        </w:rPr>
        <w:t>S.</w:t>
      </w:r>
      <w:r w:rsidR="00A55675" w:rsidRPr="002B25B5">
        <w:rPr>
          <w:rFonts w:ascii="Arial" w:hAnsi="Arial" w:cs="Arial"/>
          <w:sz w:val="24"/>
          <w:szCs w:val="24"/>
        </w:rPr>
        <w:t xml:space="preserve">K. </w:t>
      </w:r>
      <w:proofErr w:type="spellStart"/>
      <w:r w:rsidR="00A55675" w:rsidRPr="002B25B5">
        <w:rPr>
          <w:rFonts w:ascii="Arial" w:hAnsi="Arial" w:cs="Arial"/>
          <w:sz w:val="24"/>
          <w:szCs w:val="24"/>
        </w:rPr>
        <w:t>Misra</w:t>
      </w:r>
      <w:r w:rsidRPr="002B25B5">
        <w:rPr>
          <w:rFonts w:ascii="Arial" w:hAnsi="Arial" w:cs="Arial"/>
          <w:sz w:val="24"/>
          <w:szCs w:val="24"/>
        </w:rPr>
        <w:t>&amp;</w:t>
      </w:r>
      <w:r w:rsidR="00A55675" w:rsidRPr="002B25B5">
        <w:rPr>
          <w:rFonts w:ascii="Arial" w:hAnsi="Arial" w:cs="Arial"/>
          <w:sz w:val="24"/>
          <w:szCs w:val="24"/>
        </w:rPr>
        <w:t>V</w:t>
      </w:r>
      <w:proofErr w:type="spellEnd"/>
      <w:r w:rsidR="00A55675" w:rsidRPr="002B25B5">
        <w:rPr>
          <w:rFonts w:ascii="Arial" w:hAnsi="Arial" w:cs="Arial"/>
          <w:sz w:val="24"/>
          <w:szCs w:val="24"/>
        </w:rPr>
        <w:t>, K</w:t>
      </w:r>
      <w:r w:rsidRPr="002B25B5">
        <w:rPr>
          <w:rFonts w:ascii="Arial" w:hAnsi="Arial" w:cs="Arial"/>
          <w:sz w:val="24"/>
          <w:szCs w:val="24"/>
        </w:rPr>
        <w:t>,Puri,IndianEconomy,HimalayaPublishingHouse,2015.8.</w:t>
      </w:r>
      <w:r w:rsidRPr="002B25B5">
        <w:rPr>
          <w:rFonts w:ascii="Arial" w:hAnsi="Arial" w:cs="Arial"/>
          <w:spacing w:val="-2"/>
          <w:sz w:val="24"/>
          <w:szCs w:val="24"/>
        </w:rPr>
        <w:t>R.S.Rao,</w:t>
      </w:r>
    </w:p>
    <w:p w14:paraId="2F394922" w14:textId="77777777" w:rsidR="002F6F0C" w:rsidRPr="002B25B5" w:rsidRDefault="00A55675" w:rsidP="003D62EB">
      <w:pPr>
        <w:pStyle w:val="ListParagraph"/>
        <w:numPr>
          <w:ilvl w:val="0"/>
          <w:numId w:val="1"/>
        </w:numPr>
        <w:tabs>
          <w:tab w:val="left" w:pos="1276"/>
        </w:tabs>
        <w:spacing w:before="41"/>
        <w:ind w:left="1276" w:hanging="425"/>
        <w:jc w:val="both"/>
        <w:rPr>
          <w:rFonts w:ascii="Arial" w:hAnsi="Arial" w:cs="Arial"/>
          <w:sz w:val="24"/>
          <w:szCs w:val="24"/>
        </w:rPr>
      </w:pPr>
      <w:r w:rsidRPr="002B25B5">
        <w:rPr>
          <w:rFonts w:ascii="Arial" w:hAnsi="Arial" w:cs="Arial"/>
          <w:sz w:val="24"/>
          <w:szCs w:val="24"/>
        </w:rPr>
        <w:t>A. PEconomy</w:t>
      </w:r>
      <w:r w:rsidR="002F6F0C" w:rsidRPr="002B25B5">
        <w:rPr>
          <w:rFonts w:ascii="Arial" w:hAnsi="Arial" w:cs="Arial"/>
          <w:sz w:val="24"/>
          <w:szCs w:val="24"/>
        </w:rPr>
        <w:t>-TeluguAcademy,</w:t>
      </w:r>
      <w:r w:rsidR="002F6F0C" w:rsidRPr="002B25B5">
        <w:rPr>
          <w:rFonts w:ascii="Arial" w:hAnsi="Arial" w:cs="Arial"/>
          <w:spacing w:val="-4"/>
          <w:sz w:val="24"/>
          <w:szCs w:val="24"/>
        </w:rPr>
        <w:t>2018</w:t>
      </w:r>
    </w:p>
    <w:p w14:paraId="43B777F1" w14:textId="77777777" w:rsidR="002F6F0C" w:rsidRPr="002B25B5" w:rsidRDefault="002F6F0C" w:rsidP="003D62EB">
      <w:pPr>
        <w:pStyle w:val="ListParagraph"/>
        <w:numPr>
          <w:ilvl w:val="0"/>
          <w:numId w:val="1"/>
        </w:numPr>
        <w:tabs>
          <w:tab w:val="left" w:pos="1276"/>
        </w:tabs>
        <w:spacing w:before="41"/>
        <w:ind w:left="1276" w:hanging="425"/>
        <w:jc w:val="both"/>
        <w:rPr>
          <w:rFonts w:ascii="Arial" w:hAnsi="Arial" w:cs="Arial"/>
          <w:sz w:val="24"/>
          <w:szCs w:val="24"/>
        </w:rPr>
      </w:pPr>
      <w:r w:rsidRPr="002B25B5">
        <w:rPr>
          <w:rFonts w:ascii="Arial" w:hAnsi="Arial" w:cs="Arial"/>
          <w:sz w:val="24"/>
          <w:szCs w:val="24"/>
        </w:rPr>
        <w:t>Economic</w:t>
      </w:r>
      <w:r w:rsidRPr="002B25B5">
        <w:rPr>
          <w:rFonts w:ascii="Arial" w:hAnsi="Arial" w:cs="Arial"/>
          <w:spacing w:val="-2"/>
          <w:sz w:val="24"/>
          <w:szCs w:val="24"/>
        </w:rPr>
        <w:t>Surveys</w:t>
      </w:r>
    </w:p>
    <w:p w14:paraId="7081232D" w14:textId="77777777" w:rsidR="002F6F0C" w:rsidRPr="002B25B5" w:rsidRDefault="002F6F0C" w:rsidP="003D62EB">
      <w:pPr>
        <w:pStyle w:val="BodyText"/>
        <w:spacing w:before="7"/>
        <w:ind w:left="0" w:firstLine="0"/>
        <w:jc w:val="both"/>
        <w:rPr>
          <w:rFonts w:ascii="Arial" w:hAnsi="Arial" w:cs="Arial"/>
        </w:rPr>
      </w:pPr>
    </w:p>
    <w:p w14:paraId="6C0E5D82" w14:textId="78892728" w:rsidR="00E07899" w:rsidRDefault="003D62EB" w:rsidP="00B768E2">
      <w:pPr>
        <w:pStyle w:val="Heading2"/>
        <w:jc w:val="both"/>
        <w:rPr>
          <w:rFonts w:ascii="Arial" w:hAnsi="Arial" w:cs="Arial"/>
          <w:spacing w:val="-2"/>
        </w:rPr>
      </w:pPr>
      <w:r>
        <w:rPr>
          <w:rFonts w:ascii="Arial" w:hAnsi="Arial" w:cs="Arial"/>
        </w:rPr>
        <w:t xml:space="preserve">  </w:t>
      </w:r>
      <w:bookmarkStart w:id="0" w:name="_GoBack"/>
      <w:bookmarkEnd w:id="0"/>
    </w:p>
    <w:p w14:paraId="7E2643D3" w14:textId="77777777" w:rsidR="00E07899" w:rsidRPr="002B25B5" w:rsidRDefault="00E07899" w:rsidP="003D62EB">
      <w:pPr>
        <w:pStyle w:val="BodyText"/>
        <w:spacing w:before="43" w:line="276" w:lineRule="auto"/>
        <w:ind w:left="1418" w:right="682" w:hanging="709"/>
        <w:jc w:val="both"/>
        <w:rPr>
          <w:rFonts w:ascii="Arial" w:hAnsi="Arial" w:cs="Arial"/>
        </w:rPr>
      </w:pPr>
      <w:r>
        <w:rPr>
          <w:rFonts w:ascii="Arial" w:hAnsi="Arial" w:cs="Arial"/>
          <w:spacing w:val="-2"/>
        </w:rPr>
        <w:t xml:space="preserve">                                                ***         ***         ***</w:t>
      </w:r>
    </w:p>
    <w:sectPr w:rsidR="00E07899" w:rsidRPr="002B25B5" w:rsidSect="003D62EB">
      <w:pgSz w:w="11906" w:h="16838" w:code="9"/>
      <w:pgMar w:top="288" w:right="836" w:bottom="288" w:left="72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9782E"/>
    <w:multiLevelType w:val="hybridMultilevel"/>
    <w:tmpl w:val="9E5A5E12"/>
    <w:lvl w:ilvl="0" w:tplc="6B8099C8"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1996109A">
      <w:numFmt w:val="bullet"/>
      <w:lvlText w:val="•"/>
      <w:lvlJc w:val="left"/>
      <w:pPr>
        <w:ind w:left="1696" w:hanging="360"/>
      </w:pPr>
      <w:rPr>
        <w:rFonts w:hint="default"/>
        <w:lang w:val="en-US" w:eastAsia="en-US" w:bidi="ar-SA"/>
      </w:rPr>
    </w:lvl>
    <w:lvl w:ilvl="2" w:tplc="41A01574">
      <w:numFmt w:val="bullet"/>
      <w:lvlText w:val="•"/>
      <w:lvlJc w:val="left"/>
      <w:pPr>
        <w:ind w:left="2572" w:hanging="360"/>
      </w:pPr>
      <w:rPr>
        <w:rFonts w:hint="default"/>
        <w:lang w:val="en-US" w:eastAsia="en-US" w:bidi="ar-SA"/>
      </w:rPr>
    </w:lvl>
    <w:lvl w:ilvl="3" w:tplc="4A2E2F12">
      <w:numFmt w:val="bullet"/>
      <w:lvlText w:val="•"/>
      <w:lvlJc w:val="left"/>
      <w:pPr>
        <w:ind w:left="3448" w:hanging="360"/>
      </w:pPr>
      <w:rPr>
        <w:rFonts w:hint="default"/>
        <w:lang w:val="en-US" w:eastAsia="en-US" w:bidi="ar-SA"/>
      </w:rPr>
    </w:lvl>
    <w:lvl w:ilvl="4" w:tplc="1A489FF4">
      <w:numFmt w:val="bullet"/>
      <w:lvlText w:val="•"/>
      <w:lvlJc w:val="left"/>
      <w:pPr>
        <w:ind w:left="4324" w:hanging="360"/>
      </w:pPr>
      <w:rPr>
        <w:rFonts w:hint="default"/>
        <w:lang w:val="en-US" w:eastAsia="en-US" w:bidi="ar-SA"/>
      </w:rPr>
    </w:lvl>
    <w:lvl w:ilvl="5" w:tplc="CB6C9A60">
      <w:numFmt w:val="bullet"/>
      <w:lvlText w:val="•"/>
      <w:lvlJc w:val="left"/>
      <w:pPr>
        <w:ind w:left="5200" w:hanging="360"/>
      </w:pPr>
      <w:rPr>
        <w:rFonts w:hint="default"/>
        <w:lang w:val="en-US" w:eastAsia="en-US" w:bidi="ar-SA"/>
      </w:rPr>
    </w:lvl>
    <w:lvl w:ilvl="6" w:tplc="CF3CDB0C">
      <w:numFmt w:val="bullet"/>
      <w:lvlText w:val="•"/>
      <w:lvlJc w:val="left"/>
      <w:pPr>
        <w:ind w:left="6076" w:hanging="360"/>
      </w:pPr>
      <w:rPr>
        <w:rFonts w:hint="default"/>
        <w:lang w:val="en-US" w:eastAsia="en-US" w:bidi="ar-SA"/>
      </w:rPr>
    </w:lvl>
    <w:lvl w:ilvl="7" w:tplc="E624A2D0">
      <w:numFmt w:val="bullet"/>
      <w:lvlText w:val="•"/>
      <w:lvlJc w:val="left"/>
      <w:pPr>
        <w:ind w:left="6952" w:hanging="360"/>
      </w:pPr>
      <w:rPr>
        <w:rFonts w:hint="default"/>
        <w:lang w:val="en-US" w:eastAsia="en-US" w:bidi="ar-SA"/>
      </w:rPr>
    </w:lvl>
    <w:lvl w:ilvl="8" w:tplc="70784D6A">
      <w:numFmt w:val="bullet"/>
      <w:lvlText w:val="•"/>
      <w:lvlJc w:val="left"/>
      <w:pPr>
        <w:ind w:left="7828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6B737067"/>
    <w:multiLevelType w:val="hybridMultilevel"/>
    <w:tmpl w:val="EFCC1BB2"/>
    <w:lvl w:ilvl="0" w:tplc="E908664C">
      <w:start w:val="1"/>
      <w:numFmt w:val="decimal"/>
      <w:lvlText w:val="%1."/>
      <w:lvlJc w:val="left"/>
      <w:pPr>
        <w:ind w:left="74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F808FDA">
      <w:start w:val="1"/>
      <w:numFmt w:val="decimal"/>
      <w:lvlText w:val="%2."/>
      <w:lvlJc w:val="left"/>
      <w:pPr>
        <w:ind w:left="110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1DB031C8">
      <w:numFmt w:val="bullet"/>
      <w:lvlText w:val="•"/>
      <w:lvlJc w:val="left"/>
      <w:pPr>
        <w:ind w:left="2073" w:hanging="360"/>
      </w:pPr>
      <w:rPr>
        <w:rFonts w:hint="default"/>
        <w:lang w:val="en-US" w:eastAsia="en-US" w:bidi="ar-SA"/>
      </w:rPr>
    </w:lvl>
    <w:lvl w:ilvl="3" w:tplc="57245E06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ar-SA"/>
      </w:rPr>
    </w:lvl>
    <w:lvl w:ilvl="4" w:tplc="6896A2C8">
      <w:numFmt w:val="bullet"/>
      <w:lvlText w:val="•"/>
      <w:lvlJc w:val="left"/>
      <w:pPr>
        <w:ind w:left="4020" w:hanging="360"/>
      </w:pPr>
      <w:rPr>
        <w:rFonts w:hint="default"/>
        <w:lang w:val="en-US" w:eastAsia="en-US" w:bidi="ar-SA"/>
      </w:rPr>
    </w:lvl>
    <w:lvl w:ilvl="5" w:tplc="842CEF1A">
      <w:numFmt w:val="bullet"/>
      <w:lvlText w:val="•"/>
      <w:lvlJc w:val="left"/>
      <w:pPr>
        <w:ind w:left="4993" w:hanging="360"/>
      </w:pPr>
      <w:rPr>
        <w:rFonts w:hint="default"/>
        <w:lang w:val="en-US" w:eastAsia="en-US" w:bidi="ar-SA"/>
      </w:rPr>
    </w:lvl>
    <w:lvl w:ilvl="6" w:tplc="527019C8">
      <w:numFmt w:val="bullet"/>
      <w:lvlText w:val="•"/>
      <w:lvlJc w:val="left"/>
      <w:pPr>
        <w:ind w:left="5966" w:hanging="360"/>
      </w:pPr>
      <w:rPr>
        <w:rFonts w:hint="default"/>
        <w:lang w:val="en-US" w:eastAsia="en-US" w:bidi="ar-SA"/>
      </w:rPr>
    </w:lvl>
    <w:lvl w:ilvl="7" w:tplc="5442B8CA">
      <w:numFmt w:val="bullet"/>
      <w:lvlText w:val="•"/>
      <w:lvlJc w:val="left"/>
      <w:pPr>
        <w:ind w:left="6940" w:hanging="360"/>
      </w:pPr>
      <w:rPr>
        <w:rFonts w:hint="default"/>
        <w:lang w:val="en-US" w:eastAsia="en-US" w:bidi="ar-SA"/>
      </w:rPr>
    </w:lvl>
    <w:lvl w:ilvl="8" w:tplc="9386113C">
      <w:numFmt w:val="bullet"/>
      <w:lvlText w:val="•"/>
      <w:lvlJc w:val="left"/>
      <w:pPr>
        <w:ind w:left="7913" w:hanging="360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7E9E"/>
    <w:rsid w:val="00060605"/>
    <w:rsid w:val="00102D88"/>
    <w:rsid w:val="00106A26"/>
    <w:rsid w:val="0015340C"/>
    <w:rsid w:val="00221F80"/>
    <w:rsid w:val="002314BF"/>
    <w:rsid w:val="00296F5F"/>
    <w:rsid w:val="002A42E3"/>
    <w:rsid w:val="002B25B5"/>
    <w:rsid w:val="002F6F0C"/>
    <w:rsid w:val="003315F2"/>
    <w:rsid w:val="00367B77"/>
    <w:rsid w:val="003B22F0"/>
    <w:rsid w:val="003D62EB"/>
    <w:rsid w:val="003D7020"/>
    <w:rsid w:val="004B2A73"/>
    <w:rsid w:val="0050305C"/>
    <w:rsid w:val="005B4CBB"/>
    <w:rsid w:val="006140EA"/>
    <w:rsid w:val="006704D8"/>
    <w:rsid w:val="00682C25"/>
    <w:rsid w:val="006E0B33"/>
    <w:rsid w:val="00777E9E"/>
    <w:rsid w:val="00794821"/>
    <w:rsid w:val="007B51C4"/>
    <w:rsid w:val="007F6591"/>
    <w:rsid w:val="00813D51"/>
    <w:rsid w:val="008C1BF2"/>
    <w:rsid w:val="009852FB"/>
    <w:rsid w:val="009B2995"/>
    <w:rsid w:val="009D49A0"/>
    <w:rsid w:val="009E4BA2"/>
    <w:rsid w:val="00A27286"/>
    <w:rsid w:val="00A401CB"/>
    <w:rsid w:val="00A55675"/>
    <w:rsid w:val="00A7081C"/>
    <w:rsid w:val="00AB07BD"/>
    <w:rsid w:val="00AB0EAC"/>
    <w:rsid w:val="00AC5E96"/>
    <w:rsid w:val="00B301FC"/>
    <w:rsid w:val="00B71DBE"/>
    <w:rsid w:val="00B74019"/>
    <w:rsid w:val="00B768E2"/>
    <w:rsid w:val="00BF08BF"/>
    <w:rsid w:val="00CF49DA"/>
    <w:rsid w:val="00D0575C"/>
    <w:rsid w:val="00DB695A"/>
    <w:rsid w:val="00E07899"/>
    <w:rsid w:val="00E1037E"/>
    <w:rsid w:val="00E70E73"/>
    <w:rsid w:val="00F9195D"/>
    <w:rsid w:val="00F936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470E0F"/>
  <w15:docId w15:val="{CCA881D2-FA55-44D6-B64A-0976F4AEB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F6F0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Heading1">
    <w:name w:val="heading 1"/>
    <w:basedOn w:val="Normal"/>
    <w:link w:val="Heading1Char"/>
    <w:uiPriority w:val="9"/>
    <w:qFormat/>
    <w:rsid w:val="002F6F0C"/>
    <w:pPr>
      <w:spacing w:before="63"/>
      <w:ind w:left="380" w:hanging="359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link w:val="Heading2Char"/>
    <w:uiPriority w:val="9"/>
    <w:unhideWhenUsed/>
    <w:qFormat/>
    <w:rsid w:val="002F6F0C"/>
    <w:pPr>
      <w:ind w:left="380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F6F0C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2F6F0C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1"/>
    <w:qFormat/>
    <w:rsid w:val="002F6F0C"/>
    <w:pPr>
      <w:ind w:left="1100" w:hanging="36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2F6F0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1"/>
    <w:qFormat/>
    <w:rsid w:val="002F6F0C"/>
    <w:pPr>
      <w:spacing w:before="40"/>
      <w:ind w:left="1100" w:hanging="360"/>
    </w:pPr>
  </w:style>
  <w:style w:type="table" w:styleId="TableGrid">
    <w:name w:val="Table Grid"/>
    <w:basedOn w:val="TableNormal"/>
    <w:uiPriority w:val="59"/>
    <w:rsid w:val="002F6F0C"/>
    <w:pPr>
      <w:spacing w:after="0" w:line="240" w:lineRule="auto"/>
    </w:pPr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67B7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7B77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508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jeevan sagar</dc:creator>
  <cp:keywords/>
  <dc:description/>
  <cp:lastModifiedBy>admin</cp:lastModifiedBy>
  <cp:revision>13</cp:revision>
  <cp:lastPrinted>2026-02-05T10:19:00Z</cp:lastPrinted>
  <dcterms:created xsi:type="dcterms:W3CDTF">2024-07-30T14:49:00Z</dcterms:created>
  <dcterms:modified xsi:type="dcterms:W3CDTF">2026-02-05T10:19:00Z</dcterms:modified>
</cp:coreProperties>
</file>